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BF1FE" w14:textId="49575836" w:rsidR="001B66C6" w:rsidRPr="008277E0" w:rsidRDefault="00EF4935" w:rsidP="00EF4935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 w:rsidRPr="00EF4935">
        <w:rPr>
          <w:bCs/>
        </w:rPr>
        <w:t xml:space="preserve">Приложение №4 к закупочной </w:t>
      </w:r>
      <w:proofErr w:type="spellStart"/>
      <w:r w:rsidRPr="00EF4935">
        <w:rPr>
          <w:bCs/>
        </w:rPr>
        <w:t>документации_Проект</w:t>
      </w:r>
      <w:proofErr w:type="spellEnd"/>
      <w:r w:rsidRPr="00EF4935">
        <w:rPr>
          <w:bCs/>
        </w:rPr>
        <w:t xml:space="preserve"> договора</w:t>
      </w:r>
    </w:p>
    <w:p w14:paraId="36DFE915" w14:textId="77777777" w:rsidR="00EF4935" w:rsidRDefault="00EF4935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690F88B8" w14:textId="77777777" w:rsidR="00E21B97" w:rsidRPr="008277E0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8277E0">
        <w:rPr>
          <w:b/>
          <w:bCs/>
        </w:rPr>
        <w:t xml:space="preserve">ПРОЕКТ ДОГОВОРА ПОСТАВКИ № </w:t>
      </w:r>
      <w:r w:rsidR="00266C80" w:rsidRPr="008277E0">
        <w:rPr>
          <w:b/>
          <w:bCs/>
        </w:rPr>
        <w:t>_________</w:t>
      </w:r>
    </w:p>
    <w:p w14:paraId="682FAFF2" w14:textId="77777777" w:rsidR="00E21B97" w:rsidRPr="008277E0" w:rsidRDefault="00E21B97" w:rsidP="00E21B97">
      <w:pPr>
        <w:autoSpaceDE w:val="0"/>
        <w:autoSpaceDN w:val="0"/>
        <w:adjustRightInd w:val="0"/>
        <w:rPr>
          <w:b/>
        </w:rPr>
      </w:pPr>
      <w:r w:rsidRPr="008277E0">
        <w:rPr>
          <w:b/>
        </w:rPr>
        <w:t xml:space="preserve">г. Йошкар-Ола </w:t>
      </w:r>
      <w:r w:rsidR="000A1CC4" w:rsidRPr="008277E0">
        <w:rPr>
          <w:b/>
        </w:rPr>
        <w:t xml:space="preserve">         </w:t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="003A420A" w:rsidRPr="008277E0">
        <w:rPr>
          <w:b/>
        </w:rPr>
        <w:t xml:space="preserve">  </w:t>
      </w:r>
      <w:proofErr w:type="gramStart"/>
      <w:r w:rsidR="003A420A" w:rsidRPr="008277E0">
        <w:rPr>
          <w:b/>
        </w:rPr>
        <w:t xml:space="preserve"> </w:t>
      </w:r>
      <w:r w:rsidR="007913C3" w:rsidRPr="008277E0">
        <w:rPr>
          <w:b/>
        </w:rPr>
        <w:t xml:space="preserve"> </w:t>
      </w:r>
      <w:r w:rsidRPr="008277E0">
        <w:rPr>
          <w:b/>
        </w:rPr>
        <w:t xml:space="preserve"> «</w:t>
      </w:r>
      <w:proofErr w:type="gramEnd"/>
      <w:r w:rsidRPr="008277E0">
        <w:rPr>
          <w:b/>
        </w:rPr>
        <w:t>__</w:t>
      </w:r>
      <w:r w:rsidR="009519A6" w:rsidRPr="008277E0">
        <w:rPr>
          <w:b/>
        </w:rPr>
        <w:t>_</w:t>
      </w:r>
      <w:r w:rsidRPr="008277E0">
        <w:rPr>
          <w:b/>
        </w:rPr>
        <w:t>» _________ 20</w:t>
      </w:r>
      <w:r w:rsidR="00DD307F" w:rsidRPr="008277E0">
        <w:rPr>
          <w:b/>
        </w:rPr>
        <w:t>2</w:t>
      </w:r>
      <w:r w:rsidR="008277E0" w:rsidRPr="008277E0">
        <w:rPr>
          <w:b/>
        </w:rPr>
        <w:t>2</w:t>
      </w:r>
      <w:r w:rsidRPr="008277E0">
        <w:rPr>
          <w:b/>
        </w:rPr>
        <w:t xml:space="preserve"> г.</w:t>
      </w:r>
    </w:p>
    <w:p w14:paraId="087DD6D2" w14:textId="77777777" w:rsidR="001E5021" w:rsidRPr="008277E0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5EA6EC16" w14:textId="77777777" w:rsidR="00266C80" w:rsidRPr="008277E0" w:rsidRDefault="008A1F0B" w:rsidP="008A1F0B">
      <w:pPr>
        <w:autoSpaceDE w:val="0"/>
        <w:autoSpaceDN w:val="0"/>
        <w:adjustRightInd w:val="0"/>
        <w:spacing w:after="0"/>
        <w:ind w:firstLine="540"/>
      </w:pPr>
      <w:r w:rsidRPr="008277E0">
        <w:rPr>
          <w:b/>
          <w:iCs/>
          <w:snapToGrid w:val="0"/>
        </w:rPr>
        <w:t>_______________________________</w:t>
      </w:r>
      <w:r w:rsidR="001E5021" w:rsidRPr="008277E0">
        <w:rPr>
          <w:b/>
          <w:iCs/>
          <w:snapToGrid w:val="0"/>
        </w:rPr>
        <w:t xml:space="preserve">, </w:t>
      </w:r>
      <w:r w:rsidRPr="008277E0">
        <w:t>именуемое в дальнейшем «Поставщик», в лице ___</w:t>
      </w:r>
      <w:r w:rsidR="00B53DA4" w:rsidRPr="008277E0">
        <w:t>__</w:t>
      </w:r>
    </w:p>
    <w:p w14:paraId="44BBF1DE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</w:pPr>
      <w:r w:rsidRPr="008277E0">
        <w:t>__________________________</w:t>
      </w:r>
      <w:r w:rsidR="001E5021" w:rsidRPr="008277E0">
        <w:t>___, действующего на основании ______</w:t>
      </w:r>
      <w:r w:rsidRPr="008277E0">
        <w:t xml:space="preserve">, с одной стороны, и </w:t>
      </w:r>
    </w:p>
    <w:p w14:paraId="793A9E5F" w14:textId="77777777" w:rsidR="008A1F0B" w:rsidRPr="008277E0" w:rsidRDefault="008A1F0B" w:rsidP="008A1F0B">
      <w:pPr>
        <w:autoSpaceDE w:val="0"/>
        <w:adjustRightInd w:val="0"/>
        <w:spacing w:after="0"/>
        <w:ind w:firstLine="540"/>
      </w:pPr>
      <w:r w:rsidRPr="008277E0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C411B0" w:rsidRPr="008277E0">
        <w:rPr>
          <w:b/>
          <w:bCs/>
          <w:iCs/>
          <w:lang w:eastAsia="ar-SA"/>
        </w:rPr>
        <w:t xml:space="preserve"> (АО «ЗПП»)</w:t>
      </w:r>
      <w:r w:rsidRPr="008277E0">
        <w:t xml:space="preserve">, именуемое в дальнейшем «Заказчик», в лице </w:t>
      </w:r>
      <w:r w:rsidR="00174DAF" w:rsidRPr="008277E0">
        <w:t>г</w:t>
      </w:r>
      <w:r w:rsidRPr="008277E0">
        <w:t>енерального директора Козлова Петра Ивановича, действующего на основании Устава, с другой стороны, вместе именуемые «Стороны», на осно</w:t>
      </w:r>
      <w:r w:rsidR="009519A6" w:rsidRPr="008277E0">
        <w:t xml:space="preserve">вании Протокола № _____ от «___» __________ </w:t>
      </w:r>
      <w:r w:rsidRPr="008277E0">
        <w:t>20</w:t>
      </w:r>
      <w:r w:rsidR="009519A6" w:rsidRPr="008277E0">
        <w:t>2</w:t>
      </w:r>
      <w:r w:rsidR="008277E0" w:rsidRPr="008277E0">
        <w:t>2</w:t>
      </w:r>
      <w:r w:rsidRPr="008277E0">
        <w:t xml:space="preserve"> года, заключили настоящий Договор о нижеследующем:</w:t>
      </w:r>
    </w:p>
    <w:p w14:paraId="58DAA2B6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1. Определения.</w:t>
      </w:r>
    </w:p>
    <w:p w14:paraId="56A1183A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7D2B496D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b/>
          <w:lang w:eastAsia="en-US"/>
        </w:rPr>
        <w:t xml:space="preserve">«Стороны» </w:t>
      </w:r>
      <w:r w:rsidRPr="008277E0">
        <w:rPr>
          <w:rFonts w:eastAsiaTheme="minorHAnsi"/>
          <w:lang w:eastAsia="en-US"/>
        </w:rPr>
        <w:t>- Заказчик и Поставщик.</w:t>
      </w:r>
    </w:p>
    <w:p w14:paraId="00ACCB12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b/>
          <w:lang w:eastAsia="en-US"/>
        </w:rPr>
        <w:t>«Договор»</w:t>
      </w:r>
      <w:r w:rsidRPr="008277E0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7FF71760" w14:textId="331015D8" w:rsidR="008A1F0B" w:rsidRPr="008277E0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b/>
          <w:lang w:eastAsia="en-US"/>
        </w:rPr>
        <w:t xml:space="preserve">«Товар» </w:t>
      </w:r>
      <w:r w:rsidRPr="008277E0">
        <w:rPr>
          <w:rFonts w:eastAsiaTheme="minorHAnsi"/>
          <w:lang w:eastAsia="en-US"/>
        </w:rPr>
        <w:t>-</w:t>
      </w:r>
      <w:r w:rsidR="00EC190E" w:rsidRPr="008277E0">
        <w:rPr>
          <w:rFonts w:eastAsiaTheme="minorHAnsi"/>
          <w:lang w:eastAsia="en-US"/>
        </w:rPr>
        <w:t xml:space="preserve"> </w:t>
      </w:r>
      <w:r w:rsidR="00775712">
        <w:rPr>
          <w:rFonts w:eastAsiaTheme="minorHAnsi"/>
          <w:lang w:eastAsia="en-US"/>
        </w:rPr>
        <w:t>м</w:t>
      </w:r>
      <w:r w:rsidR="00775712" w:rsidRPr="00775712">
        <w:rPr>
          <w:rFonts w:eastAsiaTheme="minorHAnsi"/>
          <w:lang w:eastAsia="en-US"/>
        </w:rPr>
        <w:t>атериалы для водоподготовки</w:t>
      </w:r>
      <w:r w:rsidRPr="008277E0">
        <w:rPr>
          <w:rFonts w:eastAsiaTheme="minorHAnsi"/>
          <w:lang w:eastAsia="en-US"/>
        </w:rPr>
        <w:t xml:space="preserve">, </w:t>
      </w:r>
      <w:r w:rsidR="00566A4F" w:rsidRPr="008277E0">
        <w:rPr>
          <w:rFonts w:eastAsiaTheme="minorHAnsi"/>
          <w:lang w:eastAsia="en-US"/>
        </w:rPr>
        <w:t>поставляемые</w:t>
      </w:r>
      <w:r w:rsidRPr="008277E0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4548B3AA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8277E0">
        <w:rPr>
          <w:rFonts w:eastAsiaTheme="minorHAnsi"/>
          <w:b/>
          <w:bCs/>
          <w:lang w:eastAsia="en-US"/>
        </w:rPr>
        <w:t>2. Предмет Договора.</w:t>
      </w:r>
    </w:p>
    <w:p w14:paraId="11215475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2.1. Поставщик обязуется </w:t>
      </w:r>
      <w:r w:rsidR="00552331" w:rsidRPr="008277E0">
        <w:rPr>
          <w:rFonts w:eastAsiaTheme="minorHAnsi"/>
          <w:lang w:eastAsia="en-US"/>
        </w:rPr>
        <w:t xml:space="preserve">по заявке Заказчика </w:t>
      </w:r>
      <w:r w:rsidRPr="008277E0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46B1BBDC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8277E0">
        <w:rPr>
          <w:rFonts w:eastAsiaTheme="minorHAnsi"/>
          <w:lang w:eastAsia="en-US"/>
        </w:rPr>
        <w:t>, являющемся неотъемлемой частью</w:t>
      </w:r>
      <w:r w:rsidRPr="008277E0">
        <w:rPr>
          <w:rFonts w:eastAsiaTheme="minorHAnsi"/>
          <w:lang w:eastAsia="en-US"/>
        </w:rPr>
        <w:t xml:space="preserve"> настоящего Договора. </w:t>
      </w:r>
    </w:p>
    <w:p w14:paraId="2B80B8F8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0444D7F7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8277E0">
        <w:rPr>
          <w:rFonts w:eastAsiaTheme="minorHAnsi"/>
          <w:b/>
          <w:bCs/>
          <w:lang w:eastAsia="en-US"/>
        </w:rPr>
        <w:t>3. Качество Товара.</w:t>
      </w:r>
    </w:p>
    <w:p w14:paraId="601DD859" w14:textId="77777777" w:rsidR="008A1F0B" w:rsidRPr="008277E0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8277E0">
        <w:rPr>
          <w:rFonts w:eastAsiaTheme="minorHAnsi"/>
          <w:bCs/>
          <w:lang w:eastAsia="en-US"/>
        </w:rPr>
        <w:t xml:space="preserve">3.1. Качество поставляемого </w:t>
      </w:r>
      <w:r w:rsidRPr="008277E0">
        <w:rPr>
          <w:rFonts w:eastAsia="font290"/>
          <w:kern w:val="2"/>
          <w:lang w:eastAsia="ar-SA"/>
        </w:rPr>
        <w:t>Товара</w:t>
      </w:r>
      <w:r w:rsidRPr="008277E0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7401C251" w14:textId="77777777" w:rsidR="008A1F0B" w:rsidRPr="008277E0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8277E0">
        <w:rPr>
          <w:rFonts w:eastAsiaTheme="minorHAnsi"/>
          <w:bCs/>
          <w:lang w:eastAsia="en-US"/>
        </w:rPr>
        <w:t xml:space="preserve">3.2. Поставщик вместе с </w:t>
      </w:r>
      <w:r w:rsidRPr="008277E0">
        <w:rPr>
          <w:rFonts w:eastAsia="font290"/>
          <w:kern w:val="2"/>
          <w:lang w:eastAsia="ar-SA"/>
        </w:rPr>
        <w:t>Товаром</w:t>
      </w:r>
      <w:r w:rsidRPr="008277E0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8277E0">
        <w:rPr>
          <w:rFonts w:eastAsia="font290"/>
          <w:kern w:val="2"/>
          <w:lang w:eastAsia="ar-SA"/>
        </w:rPr>
        <w:t>Товара,</w:t>
      </w:r>
      <w:r w:rsidRPr="008277E0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0288A487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8277E0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4F1C6F56" w14:textId="77777777" w:rsidR="008A1F0B" w:rsidRPr="008277E0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8277E0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8277E0">
        <w:rPr>
          <w:rFonts w:eastAsiaTheme="minorHAnsi"/>
          <w:bCs/>
          <w:lang w:eastAsia="en-US"/>
        </w:rPr>
        <w:t>еек, включает стоимость Товара</w:t>
      </w:r>
      <w:r w:rsidRPr="008277E0">
        <w:rPr>
          <w:rFonts w:eastAsiaTheme="minorHAnsi"/>
          <w:bCs/>
          <w:lang w:eastAsia="en-US"/>
        </w:rPr>
        <w:t>,</w:t>
      </w:r>
      <w:r w:rsidR="007913C3" w:rsidRPr="008277E0">
        <w:t xml:space="preserve"> </w:t>
      </w:r>
      <w:r w:rsidRPr="008277E0">
        <w:rPr>
          <w:rFonts w:eastAsiaTheme="minorHAnsi"/>
          <w:bCs/>
          <w:lang w:eastAsia="en-US"/>
        </w:rPr>
        <w:t>доставку Товара до склада Заказчика,</w:t>
      </w:r>
      <w:r w:rsidR="000A1CC4" w:rsidRPr="008277E0">
        <w:rPr>
          <w:rFonts w:eastAsiaTheme="minorHAnsi"/>
          <w:bCs/>
          <w:lang w:eastAsia="en-US"/>
        </w:rPr>
        <w:t xml:space="preserve"> расположенного по адресу: Республика Марий Эл, г. Йошкар-Ола, ул. Суворова, д 26,</w:t>
      </w:r>
      <w:r w:rsidRPr="008277E0">
        <w:rPr>
          <w:rFonts w:eastAsiaTheme="minorHAnsi"/>
          <w:bCs/>
          <w:lang w:eastAsia="en-US"/>
        </w:rPr>
        <w:t xml:space="preserve"> </w:t>
      </w:r>
      <w:r w:rsidR="008277E0" w:rsidRPr="008277E0">
        <w:rPr>
          <w:rFonts w:eastAsiaTheme="minorHAnsi"/>
          <w:bCs/>
          <w:lang w:eastAsia="en-US"/>
        </w:rPr>
        <w:t>упаковку, маркировку</w:t>
      </w:r>
      <w:r w:rsidR="00A7041F" w:rsidRPr="008277E0">
        <w:rPr>
          <w:bCs/>
          <w:iCs/>
        </w:rPr>
        <w:t xml:space="preserve">, </w:t>
      </w:r>
      <w:r w:rsidRPr="008277E0">
        <w:rPr>
          <w:rFonts w:eastAsiaTheme="minorHAnsi"/>
          <w:bCs/>
          <w:lang w:eastAsia="en-US"/>
        </w:rPr>
        <w:t>налоги (*НДС</w:t>
      </w:r>
      <w:r w:rsidR="00266C80" w:rsidRPr="008277E0">
        <w:rPr>
          <w:rFonts w:eastAsiaTheme="minorHAnsi"/>
          <w:bCs/>
          <w:lang w:eastAsia="en-US"/>
        </w:rPr>
        <w:t xml:space="preserve"> </w:t>
      </w:r>
      <w:r w:rsidRPr="008277E0">
        <w:rPr>
          <w:rFonts w:eastAsiaTheme="minorHAnsi"/>
          <w:bCs/>
          <w:lang w:eastAsia="en-US"/>
        </w:rPr>
        <w:t>-</w:t>
      </w:r>
      <w:r w:rsidR="00266C80" w:rsidRPr="008277E0">
        <w:rPr>
          <w:rFonts w:eastAsiaTheme="minorHAnsi"/>
          <w:bCs/>
          <w:lang w:eastAsia="en-US"/>
        </w:rPr>
        <w:t xml:space="preserve"> </w:t>
      </w:r>
      <w:r w:rsidRPr="008277E0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14:paraId="10E81B1A" w14:textId="77777777" w:rsidR="009D006A" w:rsidRPr="008277E0" w:rsidRDefault="008A1F0B" w:rsidP="009D006A">
      <w:pPr>
        <w:spacing w:after="0"/>
        <w:ind w:firstLine="540"/>
      </w:pPr>
      <w:r w:rsidRPr="008277E0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8277E0">
        <w:t xml:space="preserve">Не допускается увеличение </w:t>
      </w:r>
      <w:r w:rsidR="00E93B4F" w:rsidRPr="008277E0">
        <w:t>цены Договора</w:t>
      </w:r>
      <w:r w:rsidR="009D006A" w:rsidRPr="008277E0">
        <w:t>.</w:t>
      </w:r>
    </w:p>
    <w:p w14:paraId="33646B4B" w14:textId="2B20C02D" w:rsidR="009D006A" w:rsidRPr="008277E0" w:rsidRDefault="008A1F0B" w:rsidP="009D006A">
      <w:pPr>
        <w:spacing w:after="0"/>
        <w:ind w:firstLine="540"/>
      </w:pPr>
      <w:r w:rsidRPr="008277E0">
        <w:rPr>
          <w:rFonts w:eastAsiaTheme="minorHAnsi"/>
          <w:lang w:eastAsia="en-US"/>
        </w:rPr>
        <w:t xml:space="preserve">4.2. </w:t>
      </w:r>
      <w:r w:rsidR="009D006A" w:rsidRPr="008277E0">
        <w:t>Заказ</w:t>
      </w:r>
      <w:r w:rsidR="00BA17D5">
        <w:t xml:space="preserve">чик осуществляет 100% оплату за </w:t>
      </w:r>
      <w:r w:rsidR="009D006A" w:rsidRPr="008277E0">
        <w:t>Товар на основании выставлен</w:t>
      </w:r>
      <w:r w:rsidR="00D85AAE">
        <w:t>н</w:t>
      </w:r>
      <w:r w:rsidR="002C2DBA">
        <w:t>ого счета Поставщика в течение 3</w:t>
      </w:r>
      <w:r w:rsidR="00D85AAE">
        <w:t>0</w:t>
      </w:r>
      <w:r w:rsidR="009D006A" w:rsidRPr="008277E0">
        <w:t xml:space="preserve"> </w:t>
      </w:r>
      <w:r w:rsidR="004463A5" w:rsidRPr="008277E0">
        <w:t>календарных</w:t>
      </w:r>
      <w:r w:rsidR="009D006A" w:rsidRPr="008277E0">
        <w:t xml:space="preserve"> дней с момента </w:t>
      </w:r>
      <w:r w:rsidR="00CF2807" w:rsidRPr="008277E0">
        <w:t>по</w:t>
      </w:r>
      <w:r w:rsidR="00BA17D5">
        <w:t>ставки</w:t>
      </w:r>
      <w:r w:rsidR="00EC190E" w:rsidRPr="008277E0">
        <w:t xml:space="preserve"> </w:t>
      </w:r>
      <w:r w:rsidR="009D006A" w:rsidRPr="008277E0">
        <w:t xml:space="preserve">Товара на склад Заказчика. </w:t>
      </w:r>
    </w:p>
    <w:p w14:paraId="2E74F497" w14:textId="77777777" w:rsidR="008A1F0B" w:rsidRPr="008277E0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4.3. Обязательство Заказчика по оплате </w:t>
      </w:r>
      <w:r w:rsidRPr="008277E0">
        <w:rPr>
          <w:rFonts w:eastAsia="font290"/>
          <w:kern w:val="2"/>
          <w:lang w:eastAsia="ar-SA"/>
        </w:rPr>
        <w:t>Товара</w:t>
      </w:r>
      <w:r w:rsidRPr="008277E0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57D7FE40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5. Сроки и условия поставки Товара.</w:t>
      </w:r>
    </w:p>
    <w:p w14:paraId="1441BC56" w14:textId="068B71CF" w:rsidR="00096A4F" w:rsidRPr="008277E0" w:rsidRDefault="008A1F0B" w:rsidP="00566A4F">
      <w:pPr>
        <w:spacing w:after="20"/>
        <w:ind w:firstLine="567"/>
        <w:rPr>
          <w:bCs/>
          <w:iCs/>
        </w:rPr>
      </w:pPr>
      <w:r w:rsidRPr="008277E0">
        <w:rPr>
          <w:rFonts w:eastAsiaTheme="minorHAnsi"/>
          <w:lang w:eastAsia="en-US"/>
        </w:rPr>
        <w:t xml:space="preserve">5.1. </w:t>
      </w:r>
      <w:r w:rsidR="00204944" w:rsidRPr="008277E0">
        <w:rPr>
          <w:bCs/>
          <w:iCs/>
        </w:rPr>
        <w:t xml:space="preserve">Поставка Товара осуществляется </w:t>
      </w:r>
      <w:r w:rsidR="00EC190E" w:rsidRPr="008277E0">
        <w:rPr>
          <w:bCs/>
          <w:iCs/>
        </w:rPr>
        <w:t xml:space="preserve">в течение </w:t>
      </w:r>
      <w:r w:rsidR="00D85AAE">
        <w:rPr>
          <w:bCs/>
          <w:iCs/>
        </w:rPr>
        <w:t>40</w:t>
      </w:r>
      <w:r w:rsidR="00EC190E" w:rsidRPr="008277E0">
        <w:rPr>
          <w:bCs/>
          <w:iCs/>
        </w:rPr>
        <w:t xml:space="preserve"> календарных дней </w:t>
      </w:r>
      <w:r w:rsidR="00775712" w:rsidRPr="00775712">
        <w:rPr>
          <w:bCs/>
          <w:iCs/>
        </w:rPr>
        <w:t xml:space="preserve">с момента заключения </w:t>
      </w:r>
      <w:r w:rsidR="00775712">
        <w:rPr>
          <w:bCs/>
          <w:iCs/>
        </w:rPr>
        <w:t xml:space="preserve">настоящего </w:t>
      </w:r>
      <w:r w:rsidR="00775712" w:rsidRPr="00775712">
        <w:rPr>
          <w:bCs/>
          <w:iCs/>
        </w:rPr>
        <w:t xml:space="preserve">Договора. </w:t>
      </w:r>
      <w:r w:rsidR="00EC190E" w:rsidRPr="008277E0">
        <w:rPr>
          <w:bCs/>
          <w:iCs/>
        </w:rPr>
        <w:t>В заявке оговаривается наименование То</w:t>
      </w:r>
      <w:r w:rsidR="00BA17D5">
        <w:rPr>
          <w:bCs/>
          <w:iCs/>
        </w:rPr>
        <w:t>вара, количество Товара</w:t>
      </w:r>
      <w:r w:rsidR="00EC190E" w:rsidRPr="008277E0">
        <w:rPr>
          <w:bCs/>
          <w:iCs/>
        </w:rPr>
        <w:t xml:space="preserve">, цена, срок </w:t>
      </w:r>
      <w:r w:rsidR="00AF058B">
        <w:rPr>
          <w:bCs/>
          <w:iCs/>
        </w:rPr>
        <w:t>поставки</w:t>
      </w:r>
      <w:r w:rsidR="00EC190E" w:rsidRPr="008277E0">
        <w:rPr>
          <w:bCs/>
          <w:iCs/>
        </w:rPr>
        <w:t xml:space="preserve"> Товара. Доставка Товара осуществляется силами и средствами Поставщика</w:t>
      </w:r>
      <w:r w:rsidR="007258B7" w:rsidRPr="008277E0">
        <w:rPr>
          <w:bCs/>
          <w:iCs/>
        </w:rPr>
        <w:t xml:space="preserve"> до склада Заказчика.</w:t>
      </w:r>
    </w:p>
    <w:p w14:paraId="38E2F5FA" w14:textId="77777777" w:rsidR="008A1F0B" w:rsidRPr="008277E0" w:rsidRDefault="008A1F0B" w:rsidP="00096A4F">
      <w:pPr>
        <w:spacing w:after="2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76033D47" w14:textId="77777777" w:rsidR="008A1F0B" w:rsidRPr="008277E0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8277E0">
        <w:rPr>
          <w:rFonts w:eastAsiaTheme="minorHAnsi"/>
          <w:b/>
          <w:lang w:eastAsia="en-US"/>
        </w:rPr>
        <w:t xml:space="preserve"> </w:t>
      </w:r>
      <w:r w:rsidRPr="008277E0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7552B53D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6. Приемка-передача Товара.</w:t>
      </w:r>
    </w:p>
    <w:p w14:paraId="00FFED75" w14:textId="77777777" w:rsidR="008A1F0B" w:rsidRPr="008277E0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8277E0">
        <w:rPr>
          <w:rFonts w:eastAsiaTheme="minorHAnsi"/>
          <w:lang w:eastAsia="en-US"/>
        </w:rPr>
        <w:t xml:space="preserve">складе Заказчика не позднее </w:t>
      </w:r>
      <w:r w:rsidR="005B1EBB" w:rsidRPr="008277E0">
        <w:rPr>
          <w:rFonts w:eastAsiaTheme="minorHAnsi"/>
          <w:lang w:eastAsia="en-US"/>
        </w:rPr>
        <w:t>20</w:t>
      </w:r>
      <w:r w:rsidRPr="008277E0">
        <w:rPr>
          <w:rFonts w:eastAsiaTheme="minorHAnsi"/>
          <w:lang w:eastAsia="en-US"/>
        </w:rPr>
        <w:t xml:space="preserve"> (</w:t>
      </w:r>
      <w:r w:rsidR="005B1EBB" w:rsidRPr="008277E0">
        <w:rPr>
          <w:rFonts w:eastAsiaTheme="minorHAnsi"/>
          <w:lang w:eastAsia="en-US"/>
        </w:rPr>
        <w:t>Двадцати</w:t>
      </w:r>
      <w:r w:rsidRPr="008277E0">
        <w:rPr>
          <w:rFonts w:eastAsiaTheme="minorHAnsi"/>
          <w:lang w:eastAsia="en-US"/>
        </w:rPr>
        <w:t>) календарных дней с даты поставки.</w:t>
      </w:r>
    </w:p>
    <w:p w14:paraId="75456490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8277E0">
        <w:rPr>
          <w:rFonts w:eastAsiaTheme="minorHAnsi"/>
          <w:lang w:eastAsia="en-US"/>
        </w:rPr>
        <w:t>товарную</w:t>
      </w:r>
      <w:r w:rsidRPr="008277E0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8277E0">
        <w:rPr>
          <w:rFonts w:eastAsiaTheme="minorHAnsi"/>
          <w:lang w:eastAsia="en-US"/>
        </w:rPr>
        <w:t xml:space="preserve"> в котором отражает результат его</w:t>
      </w:r>
      <w:r w:rsidRPr="008277E0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022FD7F6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8277E0">
        <w:rPr>
          <w:rFonts w:eastAsiaTheme="minorHAnsi"/>
          <w:lang w:eastAsia="en-US"/>
        </w:rPr>
        <w:t xml:space="preserve">товарной </w:t>
      </w:r>
      <w:r w:rsidRPr="008277E0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14:paraId="007CA9C0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4988D2C4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Вызов представителя Поставщика обязателен.</w:t>
      </w:r>
    </w:p>
    <w:p w14:paraId="210A7387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28FECFF8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527D3356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282746B5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6.8. За</w:t>
      </w:r>
      <w:r w:rsidR="00420739" w:rsidRPr="008277E0">
        <w:rPr>
          <w:rFonts w:eastAsiaTheme="minorHAnsi"/>
          <w:lang w:eastAsia="en-US"/>
        </w:rPr>
        <w:t>казчик обязуется в течение 25</w:t>
      </w:r>
      <w:r w:rsidRPr="008277E0">
        <w:rPr>
          <w:rFonts w:eastAsiaTheme="minorHAnsi"/>
          <w:lang w:eastAsia="en-US"/>
        </w:rPr>
        <w:t xml:space="preserve"> (</w:t>
      </w:r>
      <w:r w:rsidR="00420739" w:rsidRPr="008277E0">
        <w:rPr>
          <w:rFonts w:eastAsiaTheme="minorHAnsi"/>
          <w:lang w:eastAsia="en-US"/>
        </w:rPr>
        <w:t>Двадцати пят</w:t>
      </w:r>
      <w:r w:rsidR="002D08EA" w:rsidRPr="008277E0">
        <w:rPr>
          <w:rFonts w:eastAsiaTheme="minorHAnsi"/>
          <w:lang w:eastAsia="en-US"/>
        </w:rPr>
        <w:t>и</w:t>
      </w:r>
      <w:r w:rsidRPr="008277E0">
        <w:rPr>
          <w:rFonts w:eastAsiaTheme="minorHAnsi"/>
          <w:lang w:eastAsia="en-US"/>
        </w:rPr>
        <w:t>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05D046C7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2237FC8A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8277E0">
        <w:rPr>
          <w:rFonts w:eastAsiaTheme="minorHAnsi"/>
          <w:lang w:eastAsia="en-US"/>
        </w:rPr>
        <w:t xml:space="preserve">подписания </w:t>
      </w:r>
      <w:r w:rsidR="00096A4F" w:rsidRPr="008277E0">
        <w:rPr>
          <w:rFonts w:eastAsiaTheme="minorHAnsi"/>
          <w:lang w:eastAsia="en-US"/>
        </w:rPr>
        <w:t>накладной</w:t>
      </w:r>
      <w:r w:rsidR="001E5021" w:rsidRPr="008277E0">
        <w:rPr>
          <w:rFonts w:eastAsiaTheme="minorHAnsi"/>
          <w:lang w:eastAsia="en-US"/>
        </w:rPr>
        <w:t xml:space="preserve"> (Форма ТОРГ 12)</w:t>
      </w:r>
      <w:r w:rsidRPr="008277E0">
        <w:rPr>
          <w:rFonts w:eastAsiaTheme="minorHAnsi"/>
          <w:lang w:eastAsia="en-US"/>
        </w:rPr>
        <w:t xml:space="preserve"> Заказчиком.</w:t>
      </w:r>
    </w:p>
    <w:p w14:paraId="58DFEF1B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8277E0">
        <w:rPr>
          <w:rFonts w:eastAsiaTheme="minorHAnsi"/>
          <w:lang w:eastAsia="en-US"/>
        </w:rPr>
        <w:t xml:space="preserve">Заказчика с момента подписания </w:t>
      </w:r>
      <w:r w:rsidR="00096A4F" w:rsidRPr="008277E0">
        <w:rPr>
          <w:rFonts w:eastAsiaTheme="minorHAnsi"/>
          <w:lang w:eastAsia="en-US"/>
        </w:rPr>
        <w:t>накладной</w:t>
      </w:r>
      <w:r w:rsidRPr="008277E0">
        <w:rPr>
          <w:rFonts w:eastAsiaTheme="minorHAnsi"/>
          <w:lang w:eastAsia="en-US"/>
        </w:rPr>
        <w:t xml:space="preserve"> </w:t>
      </w:r>
      <w:r w:rsidR="00450E43" w:rsidRPr="008277E0">
        <w:rPr>
          <w:rFonts w:eastAsiaTheme="minorHAnsi"/>
          <w:lang w:eastAsia="en-US"/>
        </w:rPr>
        <w:t xml:space="preserve">(Форма ТОРГ 12) </w:t>
      </w:r>
      <w:r w:rsidRPr="008277E0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21E4C8C2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8277E0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60F68E2B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6DB903B3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6DCFE26F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</w:pPr>
      <w:r w:rsidRPr="008277E0">
        <w:rPr>
          <w:rFonts w:eastAsiaTheme="minorHAnsi"/>
          <w:bCs/>
          <w:iCs/>
          <w:lang w:eastAsia="en-US"/>
        </w:rPr>
        <w:t xml:space="preserve">8.3. Пеня </w:t>
      </w:r>
      <w:r w:rsidRPr="008277E0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616E37" w:rsidRPr="008277E0">
        <w:t xml:space="preserve"> и устанавливается в размере 0,3</w:t>
      </w:r>
      <w:r w:rsidRPr="008277E0">
        <w:t xml:space="preserve"> % от неисполненной части обязательства цены каждый день просрочки.</w:t>
      </w:r>
    </w:p>
    <w:p w14:paraId="5B2EB8A1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</w:pPr>
      <w:r w:rsidRPr="008277E0">
        <w:lastRenderedPageBreak/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8277E0">
        <w:t>5</w:t>
      </w:r>
      <w:r w:rsidRPr="008277E0">
        <w:t xml:space="preserve"> (</w:t>
      </w:r>
      <w:r w:rsidR="00616E37" w:rsidRPr="008277E0">
        <w:t>Пять</w:t>
      </w:r>
      <w:r w:rsidRPr="008277E0">
        <w:t>) процент</w:t>
      </w:r>
      <w:r w:rsidR="00616E37" w:rsidRPr="008277E0">
        <w:t>ов</w:t>
      </w:r>
      <w:r w:rsidRPr="008277E0">
        <w:t xml:space="preserve"> от цены Договора.</w:t>
      </w:r>
    </w:p>
    <w:p w14:paraId="2A6DDF84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54249B6D" w14:textId="77777777" w:rsidR="004B49B2" w:rsidRPr="008277E0" w:rsidRDefault="004B49B2" w:rsidP="008A1F0B">
      <w:pPr>
        <w:spacing w:after="0"/>
        <w:ind w:firstLine="540"/>
        <w:rPr>
          <w:bCs/>
          <w:iCs/>
        </w:rPr>
      </w:pPr>
      <w:r w:rsidRPr="008277E0">
        <w:rPr>
          <w:rFonts w:eastAsiaTheme="minorHAnsi"/>
          <w:lang w:eastAsia="en-US"/>
        </w:rPr>
        <w:t xml:space="preserve">8.6. </w:t>
      </w:r>
      <w:r w:rsidRPr="008277E0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1B6B8196" w14:textId="77777777" w:rsidR="00F57C84" w:rsidRPr="008277E0" w:rsidRDefault="00F57C84" w:rsidP="00F57C84">
      <w:pPr>
        <w:spacing w:after="0"/>
        <w:ind w:firstLine="540"/>
        <w:rPr>
          <w:bCs/>
          <w:iCs/>
        </w:rPr>
      </w:pPr>
      <w:r w:rsidRPr="008277E0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06571AEE" w14:textId="77777777" w:rsidR="008A1F0B" w:rsidRPr="008277E0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9. Обстоятельства непреодолимой силы.</w:t>
      </w:r>
    </w:p>
    <w:p w14:paraId="56B0E238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5AE35C4D" w14:textId="77777777" w:rsidR="008A1F0B" w:rsidRPr="008277E0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8277E0">
        <w:rPr>
          <w:rFonts w:eastAsiaTheme="minorHAnsi"/>
          <w:lang w:eastAsia="en-US"/>
        </w:rPr>
        <w:t xml:space="preserve"> письменной форме не позднее 3</w:t>
      </w:r>
      <w:r w:rsidRPr="008277E0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5F58EDA2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Факты, изложенные в уведомлении, должны</w:t>
      </w:r>
      <w:r w:rsidRPr="008277E0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8277E0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71A13CC3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51A4E7AB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10. Порядок разрешения споров.</w:t>
      </w:r>
    </w:p>
    <w:p w14:paraId="3E587B70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8277E0">
        <w:rPr>
          <w:rFonts w:eastAsiaTheme="minorHAnsi"/>
          <w:lang w:eastAsia="en-US"/>
        </w:rPr>
        <w:t xml:space="preserve"> в Арбитражном суде Республики Марий Эл</w:t>
      </w:r>
      <w:r w:rsidRPr="008277E0">
        <w:rPr>
          <w:rFonts w:eastAsiaTheme="minorHAnsi"/>
          <w:lang w:eastAsia="en-US"/>
        </w:rPr>
        <w:t>.</w:t>
      </w:r>
    </w:p>
    <w:p w14:paraId="63845C3D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10.2. До передачи спора </w:t>
      </w:r>
      <w:r w:rsidR="001E5021" w:rsidRPr="008277E0">
        <w:rPr>
          <w:rFonts w:eastAsiaTheme="minorHAnsi"/>
          <w:lang w:eastAsia="en-US"/>
        </w:rPr>
        <w:t>на разрешение</w:t>
      </w:r>
      <w:r w:rsidRPr="008277E0">
        <w:rPr>
          <w:rFonts w:eastAsiaTheme="minorHAnsi"/>
          <w:lang w:eastAsia="en-US"/>
        </w:rPr>
        <w:t xml:space="preserve"> </w:t>
      </w:r>
      <w:r w:rsidR="00E8659E" w:rsidRPr="008277E0">
        <w:rPr>
          <w:rFonts w:eastAsiaTheme="minorHAnsi"/>
          <w:lang w:eastAsia="en-US"/>
        </w:rPr>
        <w:t xml:space="preserve">суда </w:t>
      </w:r>
      <w:r w:rsidRPr="008277E0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67D38738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38F7613C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10.4. Сторона, получившая претензию, обязан</w:t>
      </w:r>
      <w:r w:rsidR="00CF2807" w:rsidRPr="008277E0">
        <w:rPr>
          <w:rFonts w:eastAsiaTheme="minorHAnsi"/>
          <w:lang w:eastAsia="en-US"/>
        </w:rPr>
        <w:t>а рассмотреть ее в течение 15</w:t>
      </w:r>
      <w:r w:rsidRPr="008277E0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055A183D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6C607CAD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11. Срок действия Договора.</w:t>
      </w:r>
    </w:p>
    <w:p w14:paraId="4C9BF29B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до 31 </w:t>
      </w:r>
      <w:r w:rsidR="00616E37" w:rsidRPr="008277E0">
        <w:rPr>
          <w:rFonts w:eastAsiaTheme="minorHAnsi"/>
          <w:lang w:eastAsia="en-US"/>
        </w:rPr>
        <w:t>декабря</w:t>
      </w:r>
      <w:r w:rsidRPr="008277E0">
        <w:rPr>
          <w:rFonts w:eastAsiaTheme="minorHAnsi"/>
          <w:lang w:eastAsia="en-US"/>
        </w:rPr>
        <w:t xml:space="preserve"> 20</w:t>
      </w:r>
      <w:r w:rsidR="00096A4F" w:rsidRPr="008277E0">
        <w:rPr>
          <w:rFonts w:eastAsiaTheme="minorHAnsi"/>
          <w:lang w:eastAsia="en-US"/>
        </w:rPr>
        <w:t>2</w:t>
      </w:r>
      <w:r w:rsidR="008277E0" w:rsidRPr="008277E0">
        <w:rPr>
          <w:rFonts w:eastAsiaTheme="minorHAnsi"/>
          <w:lang w:eastAsia="en-US"/>
        </w:rPr>
        <w:t>2</w:t>
      </w:r>
      <w:r w:rsidRPr="008277E0">
        <w:rPr>
          <w:rFonts w:eastAsiaTheme="minorHAnsi"/>
          <w:lang w:eastAsia="en-US"/>
        </w:rPr>
        <w:t xml:space="preserve"> года.</w:t>
      </w:r>
    </w:p>
    <w:p w14:paraId="15B70498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12. Конфиденциальность.</w:t>
      </w:r>
    </w:p>
    <w:p w14:paraId="2937FE5B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425B94E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1642D3C8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1CC36F75" w14:textId="77777777" w:rsidR="008A1F0B" w:rsidRPr="008277E0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1097A024" w14:textId="77777777" w:rsidR="008A1F0B" w:rsidRPr="008277E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23E7473E" w14:textId="77777777" w:rsidR="008A1F0B" w:rsidRPr="008277E0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8277E0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7AA4D7E8" w14:textId="77777777" w:rsidR="008A1F0B" w:rsidRPr="008277E0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8277E0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20FBDCF0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 xml:space="preserve">14.1. </w:t>
      </w:r>
      <w:r w:rsidRPr="008277E0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7957AE30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33C260D3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43093C05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54505C97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29FCDF5A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65115902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65908F58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75D81934" w14:textId="77777777" w:rsidR="008A1F0B" w:rsidRPr="008277E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7E4BD1DA" w14:textId="77777777" w:rsidR="008A1F0B" w:rsidRPr="008277E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3DBEA30A" w14:textId="77777777" w:rsidR="008A1F0B" w:rsidRPr="008277E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55818070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64291F4D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15. Заключительные положения.</w:t>
      </w:r>
    </w:p>
    <w:p w14:paraId="18A2CC47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38838A92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8277E0">
        <w:rPr>
          <w:rFonts w:eastAsiaTheme="minorHAnsi"/>
          <w:lang w:eastAsia="en-US"/>
        </w:rPr>
        <w:t>,</w:t>
      </w:r>
      <w:r w:rsidRPr="008277E0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2967E785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1229A30D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lastRenderedPageBreak/>
        <w:t>15.4. В случае изменения банковских и юридических реквизитов Поставщика и Заказчика Стороны обязуются уведомить о</w:t>
      </w:r>
      <w:r w:rsidR="00C411B0" w:rsidRPr="008277E0">
        <w:rPr>
          <w:rFonts w:eastAsiaTheme="minorHAnsi"/>
          <w:lang w:eastAsia="en-US"/>
        </w:rPr>
        <w:t>б этом друг друга в течение 5</w:t>
      </w:r>
      <w:r w:rsidRPr="008277E0">
        <w:rPr>
          <w:rFonts w:eastAsiaTheme="minorHAnsi"/>
          <w:lang w:eastAsia="en-US"/>
        </w:rPr>
        <w:t xml:space="preserve"> (Пяти) дней со дня изменения реквизитов. </w:t>
      </w:r>
    </w:p>
    <w:p w14:paraId="6260D302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378BD0CA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09D59FCA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635FCA05" w14:textId="77777777" w:rsidR="008A1F0B" w:rsidRPr="008277E0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8277E0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6CD60026" w14:textId="77777777" w:rsidR="008A1F0B" w:rsidRPr="008277E0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68D0A5F1" w14:textId="77777777" w:rsidR="00616E37" w:rsidRPr="008277E0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277AFD5F" w14:textId="77777777" w:rsidR="00EC190E" w:rsidRPr="008277E0" w:rsidRDefault="00EC190E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>Форма Заявки (Приложение №2).</w:t>
      </w:r>
    </w:p>
    <w:p w14:paraId="3456F1CA" w14:textId="77777777" w:rsidR="008A1F0B" w:rsidRPr="008277E0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8277E0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5353"/>
        <w:gridCol w:w="5351"/>
      </w:tblGrid>
      <w:tr w:rsidR="008A1F0B" w:rsidRPr="008277E0" w14:paraId="723D93B4" w14:textId="77777777" w:rsidTr="00266C80">
        <w:tc>
          <w:tcPr>
            <w:tcW w:w="5353" w:type="dxa"/>
            <w:hideMark/>
          </w:tcPr>
          <w:p w14:paraId="0686A8C7" w14:textId="77777777" w:rsidR="008A1F0B" w:rsidRPr="008277E0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77059E53" w14:textId="77777777" w:rsidR="008A1F0B" w:rsidRPr="008277E0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277E0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2D97D3A9" w14:textId="77777777" w:rsidR="008A1F0B" w:rsidRPr="008277E0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277E0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349FB776" w14:textId="77777777" w:rsidR="008A1F0B" w:rsidRPr="008277E0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8277E0">
              <w:rPr>
                <w:rFonts w:eastAsiaTheme="minorHAnsi"/>
                <w:bCs/>
                <w:lang w:eastAsia="ar-SA"/>
              </w:rPr>
              <w:t>д.</w:t>
            </w:r>
            <w:r w:rsidRPr="008277E0">
              <w:rPr>
                <w:rFonts w:eastAsiaTheme="minorHAnsi"/>
                <w:bCs/>
                <w:lang w:eastAsia="ar-SA"/>
              </w:rPr>
              <w:t>26</w:t>
            </w:r>
          </w:p>
          <w:p w14:paraId="6E4E0521" w14:textId="77777777" w:rsidR="008A1F0B" w:rsidRPr="008277E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Тел.</w:t>
            </w:r>
            <w:r w:rsidR="00F74211" w:rsidRPr="008277E0">
              <w:rPr>
                <w:rFonts w:eastAsiaTheme="minorHAnsi"/>
                <w:bCs/>
                <w:lang w:eastAsia="ar-SA"/>
              </w:rPr>
              <w:t>/</w:t>
            </w:r>
            <w:r w:rsidRPr="008277E0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14:paraId="4227A5F8" w14:textId="77777777" w:rsidR="008A1F0B" w:rsidRPr="008277E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8277E0">
              <w:rPr>
                <w:rFonts w:eastAsiaTheme="minorHAnsi"/>
                <w:bCs/>
                <w:lang w:val="en-US" w:eastAsia="ar-SA"/>
              </w:rPr>
              <w:t>info</w:t>
            </w:r>
            <w:r w:rsidRPr="008277E0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8277E0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8277E0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8277E0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0616F2FD" w14:textId="77777777" w:rsidR="008A1F0B" w:rsidRPr="008277E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ИНН/КПП: 1215085052/</w:t>
            </w:r>
            <w:r w:rsidRPr="008277E0">
              <w:rPr>
                <w:rFonts w:eastAsiaTheme="minorHAnsi"/>
                <w:lang w:eastAsia="en-US"/>
              </w:rPr>
              <w:t>121501001</w:t>
            </w:r>
          </w:p>
          <w:p w14:paraId="397489DC" w14:textId="77777777" w:rsidR="008A1F0B" w:rsidRPr="008277E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46D98E5E" w14:textId="77777777" w:rsidR="007913C3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14:paraId="23379700" w14:textId="77777777" w:rsidR="007913C3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14:paraId="26A88F3A" w14:textId="77777777" w:rsidR="007913C3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14:paraId="2B8B6EB3" w14:textId="77777777" w:rsidR="007913C3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14:paraId="1F229F92" w14:textId="77777777" w:rsidR="008A1F0B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БИК: 042202863</w:t>
            </w:r>
          </w:p>
          <w:p w14:paraId="0E507604" w14:textId="77777777" w:rsidR="00C411B0" w:rsidRPr="008277E0" w:rsidRDefault="00C411B0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</w:tcPr>
          <w:p w14:paraId="3FCC1FFD" w14:textId="77777777" w:rsidR="008A1F0B" w:rsidRPr="008277E0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14F41104" w14:textId="77777777" w:rsidR="008A1F0B" w:rsidRPr="008277E0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  <w:bookmarkStart w:id="0" w:name="_GoBack"/>
            <w:bookmarkEnd w:id="0"/>
          </w:p>
        </w:tc>
      </w:tr>
      <w:tr w:rsidR="008A1F0B" w:rsidRPr="008277E0" w14:paraId="69BC4B46" w14:textId="77777777" w:rsidTr="00DD6791">
        <w:tc>
          <w:tcPr>
            <w:tcW w:w="5353" w:type="dxa"/>
          </w:tcPr>
          <w:p w14:paraId="3F5844A5" w14:textId="77777777" w:rsidR="008A1F0B" w:rsidRPr="008277E0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384E4948" w14:textId="77777777" w:rsidR="008A1F0B" w:rsidRPr="008277E0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277E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2E5E12BE" w14:textId="77777777" w:rsidR="008A1F0B" w:rsidRPr="008277E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A01D6B7" w14:textId="77777777" w:rsidR="008A1F0B" w:rsidRPr="008277E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8277E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351" w:type="dxa"/>
          </w:tcPr>
          <w:p w14:paraId="6397268F" w14:textId="77777777" w:rsidR="008A1F0B" w:rsidRPr="008277E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8AF345C" w14:textId="77777777" w:rsidR="00D048B2" w:rsidRPr="008277E0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478834A" w14:textId="77777777" w:rsidR="008A1F0B" w:rsidRPr="008277E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E518DDF" w14:textId="77777777" w:rsidR="008A1F0B" w:rsidRPr="008277E0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8277E0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14:paraId="77A09D29" w14:textId="77777777" w:rsidR="008A1F0B" w:rsidRPr="008277E0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br w:type="page"/>
      </w:r>
    </w:p>
    <w:p w14:paraId="67BA1AD7" w14:textId="77777777" w:rsidR="007B555F" w:rsidRPr="008277E0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lastRenderedPageBreak/>
        <w:t xml:space="preserve">Приложение № 1 </w:t>
      </w:r>
    </w:p>
    <w:p w14:paraId="69A48823" w14:textId="77777777" w:rsidR="007B555F" w:rsidRPr="008277E0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к Договору поставки №</w:t>
      </w:r>
      <w:r w:rsidR="003A420A" w:rsidRPr="008277E0">
        <w:rPr>
          <w:rFonts w:eastAsiaTheme="minorHAnsi"/>
          <w:lang w:eastAsia="en-US"/>
        </w:rPr>
        <w:t>_______________</w:t>
      </w:r>
      <w:r w:rsidRPr="008277E0">
        <w:rPr>
          <w:rFonts w:eastAsiaTheme="minorHAnsi"/>
          <w:lang w:eastAsia="en-US"/>
        </w:rPr>
        <w:t xml:space="preserve"> от </w:t>
      </w:r>
      <w:r w:rsidR="00DD307F" w:rsidRPr="008277E0">
        <w:rPr>
          <w:rFonts w:eastAsiaTheme="minorHAnsi"/>
          <w:lang w:eastAsia="en-US"/>
        </w:rPr>
        <w:t>«___»</w:t>
      </w:r>
      <w:r w:rsidR="003A420A" w:rsidRPr="008277E0">
        <w:rPr>
          <w:rFonts w:eastAsiaTheme="minorHAnsi"/>
          <w:lang w:eastAsia="en-US"/>
        </w:rPr>
        <w:t xml:space="preserve"> </w:t>
      </w:r>
      <w:r w:rsidR="00DD307F" w:rsidRPr="008277E0">
        <w:rPr>
          <w:rFonts w:eastAsiaTheme="minorHAnsi"/>
          <w:lang w:eastAsia="en-US"/>
        </w:rPr>
        <w:t>_______2020</w:t>
      </w:r>
      <w:r w:rsidRPr="008277E0">
        <w:rPr>
          <w:rFonts w:eastAsiaTheme="minorHAnsi"/>
          <w:lang w:eastAsia="en-US"/>
        </w:rPr>
        <w:t>г.</w:t>
      </w:r>
    </w:p>
    <w:p w14:paraId="6807A557" w14:textId="77777777" w:rsidR="007B555F" w:rsidRPr="008277E0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3EA06AAF" w14:textId="728942CE" w:rsidR="00AA4D96" w:rsidRPr="008277E0" w:rsidRDefault="008A1F0B" w:rsidP="006E5E72">
      <w:pPr>
        <w:spacing w:after="200"/>
        <w:jc w:val="center"/>
      </w:pPr>
      <w:r w:rsidRPr="008277E0">
        <w:rPr>
          <w:rFonts w:eastAsiaTheme="minorHAnsi"/>
          <w:b/>
          <w:i/>
          <w:lang w:eastAsia="en-US"/>
        </w:rPr>
        <w:t>Спецификация</w:t>
      </w:r>
      <w:r w:rsidRPr="008277E0">
        <w:rPr>
          <w:rFonts w:eastAsiaTheme="minorHAnsi"/>
          <w:lang w:eastAsia="en-US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54"/>
        <w:gridCol w:w="843"/>
        <w:gridCol w:w="844"/>
        <w:gridCol w:w="1537"/>
        <w:gridCol w:w="1633"/>
      </w:tblGrid>
      <w:tr w:rsidR="00566A4F" w:rsidRPr="008277E0" w14:paraId="24BD168F" w14:textId="77777777" w:rsidTr="003E5FF6">
        <w:tc>
          <w:tcPr>
            <w:tcW w:w="5054" w:type="dxa"/>
          </w:tcPr>
          <w:p w14:paraId="2B2981EF" w14:textId="77777777" w:rsidR="00566A4F" w:rsidRPr="008277E0" w:rsidRDefault="00566A4F" w:rsidP="008277E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Наименование товара</w:t>
            </w:r>
          </w:p>
        </w:tc>
        <w:tc>
          <w:tcPr>
            <w:tcW w:w="843" w:type="dxa"/>
          </w:tcPr>
          <w:p w14:paraId="726A76CD" w14:textId="77777777" w:rsidR="00566A4F" w:rsidRPr="008277E0" w:rsidRDefault="00566A4F" w:rsidP="00566A4F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Ед. изм.</w:t>
            </w:r>
          </w:p>
        </w:tc>
        <w:tc>
          <w:tcPr>
            <w:tcW w:w="844" w:type="dxa"/>
          </w:tcPr>
          <w:p w14:paraId="795C9386" w14:textId="77777777" w:rsidR="00566A4F" w:rsidRPr="008277E0" w:rsidRDefault="00566A4F" w:rsidP="00566A4F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Кол-во</w:t>
            </w:r>
          </w:p>
        </w:tc>
        <w:tc>
          <w:tcPr>
            <w:tcW w:w="1537" w:type="dxa"/>
          </w:tcPr>
          <w:p w14:paraId="6F948206" w14:textId="77777777" w:rsidR="00C411B0" w:rsidRPr="008277E0" w:rsidRDefault="00DB0EC8" w:rsidP="008277E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Цена за ед. Товара, рублей</w:t>
            </w:r>
          </w:p>
          <w:p w14:paraId="2F4D143F" w14:textId="77777777" w:rsidR="00566A4F" w:rsidRPr="008277E0" w:rsidRDefault="00566A4F" w:rsidP="008277E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с НДС*</w:t>
            </w:r>
          </w:p>
        </w:tc>
        <w:tc>
          <w:tcPr>
            <w:tcW w:w="1633" w:type="dxa"/>
          </w:tcPr>
          <w:p w14:paraId="3B0E764D" w14:textId="77777777" w:rsidR="00C411B0" w:rsidRPr="008277E0" w:rsidRDefault="00DB0EC8" w:rsidP="008277E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Цена товара всего, рублей</w:t>
            </w:r>
            <w:r w:rsidR="00566A4F" w:rsidRPr="008277E0">
              <w:rPr>
                <w:rFonts w:eastAsia="SimSun"/>
                <w:b/>
                <w:lang w:eastAsia="hi-IN" w:bidi="hi-IN"/>
              </w:rPr>
              <w:t xml:space="preserve"> </w:t>
            </w:r>
          </w:p>
          <w:p w14:paraId="34DD3167" w14:textId="77777777" w:rsidR="00566A4F" w:rsidRPr="008277E0" w:rsidRDefault="00566A4F" w:rsidP="008277E0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8277E0">
              <w:rPr>
                <w:rFonts w:eastAsia="SimSun"/>
                <w:b/>
                <w:lang w:eastAsia="hi-IN" w:bidi="hi-IN"/>
              </w:rPr>
              <w:t>с НДС*</w:t>
            </w:r>
          </w:p>
        </w:tc>
      </w:tr>
      <w:tr w:rsidR="008277E0" w:rsidRPr="008277E0" w14:paraId="61C43139" w14:textId="77777777" w:rsidTr="003E5FF6">
        <w:tc>
          <w:tcPr>
            <w:tcW w:w="5054" w:type="dxa"/>
          </w:tcPr>
          <w:p w14:paraId="17C0E9A5" w14:textId="77777777" w:rsidR="008277E0" w:rsidRPr="008277E0" w:rsidRDefault="008277E0" w:rsidP="008277E0">
            <w:pPr>
              <w:pStyle w:val="1"/>
              <w:outlineLvl w:val="0"/>
              <w:rPr>
                <w:rFonts w:eastAsia="SimSun"/>
                <w:b w:val="0"/>
                <w:sz w:val="24"/>
                <w:szCs w:val="24"/>
                <w:lang w:eastAsia="hi-IN" w:bidi="hi-IN"/>
              </w:rPr>
            </w:pPr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Катионит </w:t>
            </w:r>
            <w:r w:rsidRPr="008277E0">
              <w:rPr>
                <w:rFonts w:cs="Times New Roman"/>
                <w:b w:val="0"/>
                <w:sz w:val="24"/>
                <w:szCs w:val="24"/>
                <w:lang w:val="en-US"/>
              </w:rPr>
              <w:t>Amberlite</w:t>
            </w:r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8277E0">
              <w:rPr>
                <w:rFonts w:cs="Times New Roman"/>
                <w:b w:val="0"/>
                <w:sz w:val="24"/>
                <w:szCs w:val="24"/>
                <w:lang w:val="en-US"/>
              </w:rPr>
              <w:t>HPR</w:t>
            </w:r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1100 </w:t>
            </w:r>
            <w:r w:rsidRPr="008277E0">
              <w:rPr>
                <w:rFonts w:cs="Times New Roman"/>
                <w:b w:val="0"/>
                <w:sz w:val="24"/>
                <w:szCs w:val="24"/>
                <w:lang w:val="en-US"/>
              </w:rPr>
              <w:t>Na</w:t>
            </w:r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 производства </w:t>
            </w:r>
            <w:r w:rsidRPr="008277E0">
              <w:rPr>
                <w:rFonts w:cs="Times New Roman"/>
                <w:b w:val="0"/>
                <w:sz w:val="24"/>
                <w:szCs w:val="24"/>
                <w:lang w:val="en-US"/>
              </w:rPr>
              <w:t>Dow</w:t>
            </w:r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8277E0">
              <w:rPr>
                <w:rFonts w:cs="Times New Roman"/>
                <w:b w:val="0"/>
                <w:sz w:val="24"/>
                <w:szCs w:val="24"/>
                <w:lang w:val="en-US"/>
              </w:rPr>
              <w:t>Chemical</w:t>
            </w:r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8277E0">
              <w:rPr>
                <w:rFonts w:cs="Times New Roman"/>
                <w:b w:val="0"/>
                <w:sz w:val="24"/>
                <w:szCs w:val="24"/>
                <w:lang w:val="en-US"/>
              </w:rPr>
              <w:t>Company</w:t>
            </w:r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, США (старое название – </w:t>
            </w:r>
            <w:r w:rsidRPr="008277E0">
              <w:rPr>
                <w:rFonts w:cs="Times New Roman"/>
                <w:b w:val="0"/>
                <w:sz w:val="24"/>
                <w:szCs w:val="24"/>
                <w:lang w:val="en-US"/>
              </w:rPr>
              <w:t>Marathon</w:t>
            </w:r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8277E0">
              <w:rPr>
                <w:rFonts w:cs="Times New Roman"/>
                <w:b w:val="0"/>
                <w:sz w:val="24"/>
                <w:szCs w:val="24"/>
                <w:lang w:val="en-US"/>
              </w:rPr>
              <w:t>C</w:t>
            </w:r>
            <w:r w:rsidRPr="008277E0">
              <w:rPr>
                <w:rFonts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843" w:type="dxa"/>
          </w:tcPr>
          <w:p w14:paraId="5ED01E41" w14:textId="1DB00F8D" w:rsidR="008277E0" w:rsidRPr="008277E0" w:rsidRDefault="00541316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proofErr w:type="gramStart"/>
            <w:r>
              <w:rPr>
                <w:rFonts w:eastAsia="SimSun"/>
                <w:lang w:eastAsia="hi-IN" w:bidi="hi-IN"/>
              </w:rPr>
              <w:t>л</w:t>
            </w:r>
            <w:proofErr w:type="gramEnd"/>
          </w:p>
        </w:tc>
        <w:tc>
          <w:tcPr>
            <w:tcW w:w="844" w:type="dxa"/>
          </w:tcPr>
          <w:p w14:paraId="7125901B" w14:textId="2E99C0F5" w:rsidR="008277E0" w:rsidRPr="008277E0" w:rsidRDefault="00775712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500</w:t>
            </w:r>
          </w:p>
        </w:tc>
        <w:tc>
          <w:tcPr>
            <w:tcW w:w="1537" w:type="dxa"/>
          </w:tcPr>
          <w:p w14:paraId="49165C9C" w14:textId="77777777" w:rsidR="008277E0" w:rsidRPr="008277E0" w:rsidRDefault="008277E0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1633" w:type="dxa"/>
          </w:tcPr>
          <w:p w14:paraId="79EBAFCC" w14:textId="77777777" w:rsidR="008277E0" w:rsidRPr="008277E0" w:rsidRDefault="008277E0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8277E0" w:rsidRPr="008277E0" w14:paraId="3B8B8B6E" w14:textId="77777777" w:rsidTr="003E5FF6">
        <w:tc>
          <w:tcPr>
            <w:tcW w:w="5054" w:type="dxa"/>
          </w:tcPr>
          <w:p w14:paraId="3EA14B52" w14:textId="77777777" w:rsidR="008277E0" w:rsidRPr="008277E0" w:rsidRDefault="008277E0" w:rsidP="008277E0">
            <w:pPr>
              <w:pStyle w:val="1"/>
              <w:outlineLvl w:val="0"/>
              <w:rPr>
                <w:rFonts w:cs="Times New Roman"/>
                <w:b w:val="0"/>
                <w:sz w:val="24"/>
                <w:szCs w:val="24"/>
              </w:rPr>
            </w:pPr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Катионит </w:t>
            </w:r>
            <w:proofErr w:type="spellStart"/>
            <w:r w:rsidRPr="008277E0">
              <w:rPr>
                <w:rFonts w:cs="Times New Roman"/>
                <w:b w:val="0"/>
                <w:sz w:val="24"/>
                <w:szCs w:val="24"/>
              </w:rPr>
              <w:t>Lewatit</w:t>
            </w:r>
            <w:proofErr w:type="spellEnd"/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277E0">
              <w:rPr>
                <w:rFonts w:cs="Times New Roman"/>
                <w:b w:val="0"/>
                <w:sz w:val="24"/>
                <w:szCs w:val="24"/>
              </w:rPr>
              <w:t>MonoPlus</w:t>
            </w:r>
            <w:proofErr w:type="spellEnd"/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 TP207 производства </w:t>
            </w:r>
            <w:proofErr w:type="spellStart"/>
            <w:r w:rsidRPr="008277E0">
              <w:rPr>
                <w:rFonts w:cs="Times New Roman"/>
                <w:b w:val="0"/>
                <w:sz w:val="24"/>
                <w:szCs w:val="24"/>
              </w:rPr>
              <w:t>Lanxess</w:t>
            </w:r>
            <w:proofErr w:type="spellEnd"/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277E0">
              <w:rPr>
                <w:rFonts w:cs="Times New Roman"/>
                <w:b w:val="0"/>
                <w:sz w:val="24"/>
                <w:szCs w:val="24"/>
              </w:rPr>
              <w:t>Deutshland</w:t>
            </w:r>
            <w:proofErr w:type="spellEnd"/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277E0">
              <w:rPr>
                <w:rFonts w:cs="Times New Roman"/>
                <w:b w:val="0"/>
                <w:sz w:val="24"/>
                <w:szCs w:val="24"/>
              </w:rPr>
              <w:t>GmbH</w:t>
            </w:r>
            <w:proofErr w:type="spellEnd"/>
            <w:r w:rsidRPr="008277E0">
              <w:rPr>
                <w:rFonts w:cs="Times New Roman"/>
                <w:b w:val="0"/>
                <w:sz w:val="24"/>
                <w:szCs w:val="24"/>
              </w:rPr>
              <w:t>, Германия</w:t>
            </w:r>
          </w:p>
        </w:tc>
        <w:tc>
          <w:tcPr>
            <w:tcW w:w="843" w:type="dxa"/>
          </w:tcPr>
          <w:p w14:paraId="4CD36D0B" w14:textId="768637B7" w:rsidR="008277E0" w:rsidRPr="008277E0" w:rsidRDefault="00541316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proofErr w:type="gramStart"/>
            <w:r>
              <w:rPr>
                <w:rFonts w:eastAsia="SimSun"/>
                <w:lang w:eastAsia="hi-IN" w:bidi="hi-IN"/>
              </w:rPr>
              <w:t>л</w:t>
            </w:r>
            <w:proofErr w:type="gramEnd"/>
          </w:p>
        </w:tc>
        <w:tc>
          <w:tcPr>
            <w:tcW w:w="844" w:type="dxa"/>
          </w:tcPr>
          <w:p w14:paraId="660B1A2F" w14:textId="5B8C37AA" w:rsidR="008277E0" w:rsidRPr="008277E0" w:rsidRDefault="00775712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500</w:t>
            </w:r>
          </w:p>
        </w:tc>
        <w:tc>
          <w:tcPr>
            <w:tcW w:w="1537" w:type="dxa"/>
          </w:tcPr>
          <w:p w14:paraId="52F85916" w14:textId="77777777" w:rsidR="008277E0" w:rsidRPr="008277E0" w:rsidRDefault="008277E0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1633" w:type="dxa"/>
          </w:tcPr>
          <w:p w14:paraId="1C7E7CEF" w14:textId="77777777" w:rsidR="008277E0" w:rsidRPr="008277E0" w:rsidRDefault="008277E0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8277E0" w:rsidRPr="008277E0" w14:paraId="756EE5B9" w14:textId="77777777" w:rsidTr="003E5FF6">
        <w:tc>
          <w:tcPr>
            <w:tcW w:w="5054" w:type="dxa"/>
          </w:tcPr>
          <w:p w14:paraId="7370D40C" w14:textId="432537A6" w:rsidR="008277E0" w:rsidRPr="008277E0" w:rsidRDefault="008277E0" w:rsidP="008277E0">
            <w:pPr>
              <w:pStyle w:val="1"/>
              <w:outlineLvl w:val="0"/>
              <w:rPr>
                <w:rFonts w:cs="Times New Roman"/>
                <w:b w:val="0"/>
                <w:sz w:val="24"/>
                <w:szCs w:val="24"/>
              </w:rPr>
            </w:pPr>
            <w:bookmarkStart w:id="1" w:name="_Toc84517668"/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Катионит </w:t>
            </w:r>
            <w:proofErr w:type="spellStart"/>
            <w:r w:rsidRPr="008277E0">
              <w:rPr>
                <w:rFonts w:cs="Times New Roman"/>
                <w:b w:val="0"/>
                <w:sz w:val="24"/>
                <w:szCs w:val="24"/>
              </w:rPr>
              <w:t>Lewatit</w:t>
            </w:r>
            <w:proofErr w:type="spellEnd"/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277E0">
              <w:rPr>
                <w:rFonts w:cs="Times New Roman"/>
                <w:b w:val="0"/>
                <w:sz w:val="24"/>
                <w:szCs w:val="24"/>
              </w:rPr>
              <w:t>MonoPlus</w:t>
            </w:r>
            <w:proofErr w:type="spellEnd"/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 SP 112H производства </w:t>
            </w:r>
            <w:proofErr w:type="spellStart"/>
            <w:r w:rsidRPr="008277E0">
              <w:rPr>
                <w:rFonts w:cs="Times New Roman"/>
                <w:b w:val="0"/>
                <w:sz w:val="24"/>
                <w:szCs w:val="24"/>
              </w:rPr>
              <w:t>Lanxess</w:t>
            </w:r>
            <w:proofErr w:type="spellEnd"/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277E0">
              <w:rPr>
                <w:rFonts w:cs="Times New Roman"/>
                <w:b w:val="0"/>
                <w:sz w:val="24"/>
                <w:szCs w:val="24"/>
              </w:rPr>
              <w:t>Deutshland</w:t>
            </w:r>
            <w:proofErr w:type="spellEnd"/>
            <w:r w:rsidRPr="008277E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277E0">
              <w:rPr>
                <w:rFonts w:cs="Times New Roman"/>
                <w:b w:val="0"/>
                <w:sz w:val="24"/>
                <w:szCs w:val="24"/>
              </w:rPr>
              <w:t>GmbH</w:t>
            </w:r>
            <w:proofErr w:type="spellEnd"/>
            <w:r w:rsidRPr="008277E0">
              <w:rPr>
                <w:rFonts w:cs="Times New Roman"/>
                <w:b w:val="0"/>
                <w:sz w:val="24"/>
                <w:szCs w:val="24"/>
              </w:rPr>
              <w:t>, Германия</w:t>
            </w:r>
            <w:bookmarkEnd w:id="1"/>
          </w:p>
        </w:tc>
        <w:tc>
          <w:tcPr>
            <w:tcW w:w="843" w:type="dxa"/>
          </w:tcPr>
          <w:p w14:paraId="4A83CF70" w14:textId="25D50D9A" w:rsidR="008277E0" w:rsidRPr="008277E0" w:rsidRDefault="00541316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proofErr w:type="gramStart"/>
            <w:r>
              <w:rPr>
                <w:rFonts w:eastAsia="SimSun"/>
                <w:lang w:eastAsia="hi-IN" w:bidi="hi-IN"/>
              </w:rPr>
              <w:t>л</w:t>
            </w:r>
            <w:proofErr w:type="gramEnd"/>
          </w:p>
        </w:tc>
        <w:tc>
          <w:tcPr>
            <w:tcW w:w="844" w:type="dxa"/>
          </w:tcPr>
          <w:p w14:paraId="3DB9D7ED" w14:textId="2D406B98" w:rsidR="008277E0" w:rsidRPr="008277E0" w:rsidRDefault="00775712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250</w:t>
            </w:r>
          </w:p>
        </w:tc>
        <w:tc>
          <w:tcPr>
            <w:tcW w:w="1537" w:type="dxa"/>
          </w:tcPr>
          <w:p w14:paraId="1D9D6994" w14:textId="77777777" w:rsidR="008277E0" w:rsidRPr="008277E0" w:rsidRDefault="008277E0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1633" w:type="dxa"/>
          </w:tcPr>
          <w:p w14:paraId="3AE81B5F" w14:textId="77777777" w:rsidR="008277E0" w:rsidRPr="008277E0" w:rsidRDefault="008277E0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8277E0" w:rsidRPr="008277E0" w14:paraId="6857FA1B" w14:textId="77777777" w:rsidTr="003E5FF6">
        <w:tc>
          <w:tcPr>
            <w:tcW w:w="5054" w:type="dxa"/>
          </w:tcPr>
          <w:p w14:paraId="3A6FDEB9" w14:textId="1A501B8E" w:rsidR="008277E0" w:rsidRPr="008277E0" w:rsidRDefault="008277E0" w:rsidP="008277E0">
            <w:pPr>
              <w:tabs>
                <w:tab w:val="left" w:pos="1627"/>
              </w:tabs>
              <w:rPr>
                <w:rFonts w:eastAsia="SimSun"/>
                <w:lang w:eastAsia="hi-IN" w:bidi="hi-IN"/>
              </w:rPr>
            </w:pPr>
            <w:bookmarkStart w:id="2" w:name="_Toc84517662"/>
            <w:r w:rsidRPr="008277E0">
              <w:t xml:space="preserve">Анионит </w:t>
            </w:r>
            <w:proofErr w:type="spellStart"/>
            <w:r w:rsidRPr="008277E0">
              <w:t>Lewatit</w:t>
            </w:r>
            <w:proofErr w:type="spellEnd"/>
            <w:r w:rsidRPr="008277E0">
              <w:t xml:space="preserve"> </w:t>
            </w:r>
            <w:proofErr w:type="spellStart"/>
            <w:r w:rsidRPr="008277E0">
              <w:t>MonoPlus</w:t>
            </w:r>
            <w:proofErr w:type="spellEnd"/>
            <w:r w:rsidRPr="008277E0">
              <w:t xml:space="preserve"> MP 64 производства </w:t>
            </w:r>
            <w:proofErr w:type="spellStart"/>
            <w:r w:rsidRPr="008277E0">
              <w:t>Lanxess</w:t>
            </w:r>
            <w:proofErr w:type="spellEnd"/>
            <w:r w:rsidRPr="008277E0">
              <w:t xml:space="preserve"> </w:t>
            </w:r>
            <w:proofErr w:type="spellStart"/>
            <w:r w:rsidRPr="008277E0">
              <w:t>Deutshland</w:t>
            </w:r>
            <w:proofErr w:type="spellEnd"/>
            <w:r w:rsidRPr="008277E0">
              <w:t xml:space="preserve"> </w:t>
            </w:r>
            <w:proofErr w:type="spellStart"/>
            <w:r w:rsidRPr="008277E0">
              <w:t>GmbH</w:t>
            </w:r>
            <w:proofErr w:type="spellEnd"/>
            <w:r w:rsidRPr="008277E0">
              <w:t>, Германия</w:t>
            </w:r>
            <w:bookmarkEnd w:id="2"/>
          </w:p>
        </w:tc>
        <w:tc>
          <w:tcPr>
            <w:tcW w:w="843" w:type="dxa"/>
          </w:tcPr>
          <w:p w14:paraId="70C02410" w14:textId="7B6EFF68" w:rsidR="008277E0" w:rsidRPr="008277E0" w:rsidRDefault="00541316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л</w:t>
            </w:r>
          </w:p>
        </w:tc>
        <w:tc>
          <w:tcPr>
            <w:tcW w:w="844" w:type="dxa"/>
          </w:tcPr>
          <w:p w14:paraId="1634773F" w14:textId="1B6C8335" w:rsidR="008277E0" w:rsidRPr="008277E0" w:rsidRDefault="00775712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250</w:t>
            </w:r>
          </w:p>
        </w:tc>
        <w:tc>
          <w:tcPr>
            <w:tcW w:w="1537" w:type="dxa"/>
          </w:tcPr>
          <w:p w14:paraId="75CF620F" w14:textId="77777777" w:rsidR="008277E0" w:rsidRPr="008277E0" w:rsidRDefault="008277E0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1633" w:type="dxa"/>
          </w:tcPr>
          <w:p w14:paraId="2FF1BFCD" w14:textId="77777777" w:rsidR="008277E0" w:rsidRPr="008277E0" w:rsidRDefault="008277E0" w:rsidP="008277E0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</w:tr>
    </w:tbl>
    <w:p w14:paraId="49C6380C" w14:textId="77777777" w:rsidR="00566A4F" w:rsidRPr="008277E0" w:rsidRDefault="005C7BEE" w:rsidP="00566A4F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8277E0">
        <w:rPr>
          <w:rFonts w:eastAsia="SimSun"/>
          <w:b/>
          <w:lang w:eastAsia="hi-IN" w:bidi="hi-IN"/>
        </w:rPr>
        <w:t>*НДС-если применим</w:t>
      </w:r>
    </w:p>
    <w:p w14:paraId="5460FECC" w14:textId="77777777" w:rsidR="00566A4F" w:rsidRPr="008277E0" w:rsidRDefault="00566A4F" w:rsidP="00566A4F">
      <w:pPr>
        <w:tabs>
          <w:tab w:val="left" w:pos="1627"/>
        </w:tabs>
        <w:rPr>
          <w:rFonts w:eastAsia="SimSun"/>
          <w:b/>
          <w:lang w:eastAsia="hi-IN" w:bidi="hi-IN"/>
        </w:rPr>
      </w:pPr>
    </w:p>
    <w:p w14:paraId="281BBB2B" w14:textId="77777777" w:rsidR="00566A4F" w:rsidRPr="008277E0" w:rsidRDefault="00566A4F" w:rsidP="00566A4F">
      <w:pPr>
        <w:tabs>
          <w:tab w:val="left" w:pos="1627"/>
          <w:tab w:val="left" w:pos="9498"/>
        </w:tabs>
        <w:ind w:right="1700"/>
        <w:jc w:val="left"/>
        <w:rPr>
          <w:rFonts w:eastAsia="SimSun"/>
          <w:b/>
          <w:lang w:eastAsia="hi-IN" w:bidi="hi-IN"/>
        </w:rPr>
      </w:pPr>
      <w:r w:rsidRPr="008277E0">
        <w:rPr>
          <w:rFonts w:eastAsia="SimSun"/>
          <w:b/>
          <w:lang w:eastAsia="hi-IN" w:bidi="hi-IN"/>
        </w:rPr>
        <w:t xml:space="preserve">1. Требования к качеству материала: </w:t>
      </w:r>
    </w:p>
    <w:p w14:paraId="5ED8E6D7" w14:textId="2CF24BB1" w:rsidR="008277E0" w:rsidRPr="008277E0" w:rsidRDefault="008277E0" w:rsidP="00775712">
      <w:pPr>
        <w:pStyle w:val="1"/>
        <w:jc w:val="both"/>
      </w:pPr>
      <w:r w:rsidRPr="008277E0">
        <w:rPr>
          <w:rFonts w:cs="Times New Roman"/>
          <w:bCs w:val="0"/>
          <w:sz w:val="24"/>
          <w:szCs w:val="24"/>
        </w:rPr>
        <w:t>1.</w:t>
      </w:r>
      <w:r w:rsidR="003E5FF6">
        <w:rPr>
          <w:rFonts w:cs="Times New Roman"/>
          <w:bCs w:val="0"/>
          <w:sz w:val="24"/>
          <w:szCs w:val="24"/>
        </w:rPr>
        <w:t>1</w:t>
      </w:r>
      <w:r w:rsidRPr="008277E0">
        <w:rPr>
          <w:rFonts w:cs="Times New Roman"/>
          <w:sz w:val="24"/>
          <w:szCs w:val="24"/>
        </w:rPr>
        <w:t xml:space="preserve"> </w:t>
      </w:r>
      <w:r w:rsidRPr="008277E0">
        <w:rPr>
          <w:rFonts w:cs="Times New Roman"/>
          <w:b w:val="0"/>
          <w:sz w:val="24"/>
          <w:szCs w:val="24"/>
        </w:rPr>
        <w:t xml:space="preserve">Катионит </w:t>
      </w:r>
      <w:r w:rsidRPr="008277E0">
        <w:rPr>
          <w:rFonts w:cs="Times New Roman"/>
          <w:b w:val="0"/>
          <w:sz w:val="24"/>
          <w:szCs w:val="24"/>
          <w:lang w:val="en-US"/>
        </w:rPr>
        <w:t>Amberlite</w:t>
      </w:r>
      <w:r w:rsidRPr="008277E0">
        <w:rPr>
          <w:rFonts w:cs="Times New Roman"/>
          <w:b w:val="0"/>
          <w:sz w:val="24"/>
          <w:szCs w:val="24"/>
        </w:rPr>
        <w:t xml:space="preserve"> </w:t>
      </w:r>
      <w:r w:rsidRPr="008277E0">
        <w:rPr>
          <w:rFonts w:cs="Times New Roman"/>
          <w:b w:val="0"/>
          <w:sz w:val="24"/>
          <w:szCs w:val="24"/>
          <w:lang w:val="en-US"/>
        </w:rPr>
        <w:t>HPR</w:t>
      </w:r>
      <w:r w:rsidRPr="008277E0">
        <w:rPr>
          <w:rFonts w:cs="Times New Roman"/>
          <w:b w:val="0"/>
          <w:sz w:val="24"/>
          <w:szCs w:val="24"/>
        </w:rPr>
        <w:t xml:space="preserve">1100 </w:t>
      </w:r>
      <w:r w:rsidRPr="008277E0">
        <w:rPr>
          <w:rFonts w:cs="Times New Roman"/>
          <w:b w:val="0"/>
          <w:sz w:val="24"/>
          <w:szCs w:val="24"/>
          <w:lang w:val="en-US"/>
        </w:rPr>
        <w:t>Na</w:t>
      </w:r>
      <w:r w:rsidRPr="008277E0">
        <w:rPr>
          <w:rFonts w:cs="Times New Roman"/>
          <w:b w:val="0"/>
          <w:sz w:val="24"/>
          <w:szCs w:val="24"/>
        </w:rPr>
        <w:t xml:space="preserve"> производства </w:t>
      </w:r>
      <w:r w:rsidRPr="008277E0">
        <w:rPr>
          <w:rFonts w:cs="Times New Roman"/>
          <w:b w:val="0"/>
          <w:sz w:val="24"/>
          <w:szCs w:val="24"/>
          <w:lang w:val="en-US"/>
        </w:rPr>
        <w:t>Dow</w:t>
      </w:r>
      <w:r w:rsidRPr="008277E0">
        <w:rPr>
          <w:rFonts w:cs="Times New Roman"/>
          <w:b w:val="0"/>
          <w:sz w:val="24"/>
          <w:szCs w:val="24"/>
        </w:rPr>
        <w:t xml:space="preserve"> </w:t>
      </w:r>
      <w:r w:rsidRPr="008277E0">
        <w:rPr>
          <w:rFonts w:cs="Times New Roman"/>
          <w:b w:val="0"/>
          <w:sz w:val="24"/>
          <w:szCs w:val="24"/>
          <w:lang w:val="en-US"/>
        </w:rPr>
        <w:t>Chemical</w:t>
      </w:r>
      <w:r w:rsidRPr="008277E0">
        <w:rPr>
          <w:rFonts w:cs="Times New Roman"/>
          <w:b w:val="0"/>
          <w:sz w:val="24"/>
          <w:szCs w:val="24"/>
        </w:rPr>
        <w:t xml:space="preserve"> </w:t>
      </w:r>
      <w:r w:rsidRPr="008277E0">
        <w:rPr>
          <w:rFonts w:cs="Times New Roman"/>
          <w:b w:val="0"/>
          <w:sz w:val="24"/>
          <w:szCs w:val="24"/>
          <w:lang w:val="en-US"/>
        </w:rPr>
        <w:t>Company</w:t>
      </w:r>
      <w:r w:rsidRPr="008277E0">
        <w:rPr>
          <w:rFonts w:cs="Times New Roman"/>
          <w:b w:val="0"/>
          <w:sz w:val="24"/>
          <w:szCs w:val="24"/>
        </w:rPr>
        <w:t xml:space="preserve">, США (старое название – </w:t>
      </w:r>
      <w:r w:rsidRPr="008277E0">
        <w:rPr>
          <w:rFonts w:cs="Times New Roman"/>
          <w:b w:val="0"/>
          <w:sz w:val="24"/>
          <w:szCs w:val="24"/>
          <w:lang w:val="en-US"/>
        </w:rPr>
        <w:t>Marathon</w:t>
      </w:r>
      <w:r w:rsidRPr="008277E0">
        <w:rPr>
          <w:rFonts w:cs="Times New Roman"/>
          <w:b w:val="0"/>
          <w:sz w:val="24"/>
          <w:szCs w:val="24"/>
        </w:rPr>
        <w:t xml:space="preserve"> </w:t>
      </w:r>
      <w:r w:rsidRPr="008277E0">
        <w:rPr>
          <w:rFonts w:cs="Times New Roman"/>
          <w:b w:val="0"/>
          <w:sz w:val="24"/>
          <w:szCs w:val="24"/>
          <w:lang w:val="en-US"/>
        </w:rPr>
        <w:t>C</w:t>
      </w:r>
      <w:r w:rsidRPr="008277E0">
        <w:rPr>
          <w:rFonts w:cs="Times New Roman"/>
          <w:b w:val="0"/>
          <w:sz w:val="24"/>
          <w:szCs w:val="24"/>
        </w:rPr>
        <w:t xml:space="preserve">), </w:t>
      </w:r>
      <w:r w:rsidRPr="008277E0">
        <w:rPr>
          <w:rFonts w:eastAsia="Times New Roman" w:cs="Times New Roman"/>
          <w:b w:val="0"/>
          <w:sz w:val="24"/>
          <w:szCs w:val="24"/>
        </w:rPr>
        <w:t xml:space="preserve">по физико-химическим показателям, </w:t>
      </w:r>
      <w:r w:rsidRPr="008277E0">
        <w:rPr>
          <w:rFonts w:cs="Times New Roman"/>
          <w:b w:val="0"/>
          <w:sz w:val="24"/>
          <w:szCs w:val="24"/>
        </w:rPr>
        <w:t xml:space="preserve">должен соответствовать </w:t>
      </w:r>
      <w:r w:rsidRPr="008277E0">
        <w:rPr>
          <w:rFonts w:eastAsia="Times New Roman" w:cs="Times New Roman"/>
          <w:b w:val="0"/>
          <w:sz w:val="24"/>
          <w:szCs w:val="24"/>
        </w:rPr>
        <w:t>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6"/>
        <w:gridCol w:w="4204"/>
      </w:tblGrid>
      <w:tr w:rsidR="008277E0" w:rsidRPr="008277E0" w14:paraId="5F535708" w14:textId="77777777" w:rsidTr="008277E0">
        <w:trPr>
          <w:trHeight w:val="417"/>
        </w:trPr>
        <w:tc>
          <w:tcPr>
            <w:tcW w:w="5000" w:type="pct"/>
            <w:gridSpan w:val="2"/>
          </w:tcPr>
          <w:p w14:paraId="421CA0D8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Характеристики поставляемого товара</w:t>
            </w:r>
          </w:p>
        </w:tc>
      </w:tr>
      <w:tr w:rsidR="008277E0" w:rsidRPr="008277E0" w14:paraId="2498E2EC" w14:textId="77777777" w:rsidTr="008277E0">
        <w:trPr>
          <w:trHeight w:val="417"/>
        </w:trPr>
        <w:tc>
          <w:tcPr>
            <w:tcW w:w="2935" w:type="pct"/>
          </w:tcPr>
          <w:p w14:paraId="1B3EC292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Наименование показателей</w:t>
            </w:r>
          </w:p>
        </w:tc>
        <w:tc>
          <w:tcPr>
            <w:tcW w:w="2065" w:type="pct"/>
          </w:tcPr>
          <w:p w14:paraId="51BB2DC2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 xml:space="preserve">Катионит </w:t>
            </w:r>
          </w:p>
          <w:p w14:paraId="14D759B3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Amberlite</w:t>
            </w:r>
            <w:r w:rsidRPr="008277E0">
              <w:rPr>
                <w:sz w:val="24"/>
              </w:rPr>
              <w:t xml:space="preserve"> </w:t>
            </w:r>
            <w:r w:rsidRPr="008277E0">
              <w:rPr>
                <w:sz w:val="24"/>
                <w:lang w:val="en-US"/>
              </w:rPr>
              <w:t>HPR</w:t>
            </w:r>
            <w:r w:rsidRPr="008277E0">
              <w:rPr>
                <w:sz w:val="24"/>
              </w:rPr>
              <w:t xml:space="preserve">1100 </w:t>
            </w:r>
            <w:r w:rsidRPr="008277E0">
              <w:rPr>
                <w:sz w:val="24"/>
                <w:lang w:val="en-US"/>
              </w:rPr>
              <w:t>Na</w:t>
            </w:r>
          </w:p>
        </w:tc>
      </w:tr>
      <w:tr w:rsidR="008277E0" w:rsidRPr="008277E0" w14:paraId="367C5132" w14:textId="77777777" w:rsidTr="008277E0">
        <w:trPr>
          <w:trHeight w:val="287"/>
        </w:trPr>
        <w:tc>
          <w:tcPr>
            <w:tcW w:w="2935" w:type="pct"/>
          </w:tcPr>
          <w:p w14:paraId="184648BC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1. Сополимер</w:t>
            </w:r>
          </w:p>
        </w:tc>
        <w:tc>
          <w:tcPr>
            <w:tcW w:w="2065" w:type="pct"/>
          </w:tcPr>
          <w:p w14:paraId="5B611555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  <w:lang w:val="en-US"/>
              </w:rPr>
            </w:pPr>
            <w:r w:rsidRPr="008277E0">
              <w:rPr>
                <w:sz w:val="24"/>
              </w:rPr>
              <w:t>Стирол-дивинилбензол</w:t>
            </w:r>
          </w:p>
        </w:tc>
      </w:tr>
      <w:tr w:rsidR="008277E0" w:rsidRPr="008277E0" w14:paraId="60249722" w14:textId="77777777" w:rsidTr="008277E0">
        <w:trPr>
          <w:trHeight w:val="287"/>
        </w:trPr>
        <w:tc>
          <w:tcPr>
            <w:tcW w:w="2935" w:type="pct"/>
          </w:tcPr>
          <w:p w14:paraId="5A43B38B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2. Матрица</w:t>
            </w:r>
          </w:p>
        </w:tc>
        <w:tc>
          <w:tcPr>
            <w:tcW w:w="2065" w:type="pct"/>
          </w:tcPr>
          <w:p w14:paraId="724BC72A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proofErr w:type="spellStart"/>
            <w:r w:rsidRPr="008277E0">
              <w:rPr>
                <w:sz w:val="24"/>
              </w:rPr>
              <w:t>Гелевая</w:t>
            </w:r>
            <w:proofErr w:type="spellEnd"/>
          </w:p>
        </w:tc>
      </w:tr>
      <w:tr w:rsidR="008277E0" w:rsidRPr="008277E0" w14:paraId="75612DE0" w14:textId="77777777" w:rsidTr="008277E0">
        <w:trPr>
          <w:trHeight w:val="287"/>
        </w:trPr>
        <w:tc>
          <w:tcPr>
            <w:tcW w:w="2935" w:type="pct"/>
          </w:tcPr>
          <w:p w14:paraId="76C6DD5F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3. Функциональный тип</w:t>
            </w:r>
          </w:p>
        </w:tc>
        <w:tc>
          <w:tcPr>
            <w:tcW w:w="2065" w:type="pct"/>
          </w:tcPr>
          <w:p w14:paraId="4627868A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Сильнокислотный катионит</w:t>
            </w:r>
          </w:p>
        </w:tc>
      </w:tr>
      <w:tr w:rsidR="008277E0" w:rsidRPr="008277E0" w14:paraId="574CBB4E" w14:textId="77777777" w:rsidTr="008277E0">
        <w:trPr>
          <w:trHeight w:val="294"/>
        </w:trPr>
        <w:tc>
          <w:tcPr>
            <w:tcW w:w="2935" w:type="pct"/>
          </w:tcPr>
          <w:p w14:paraId="2C29F119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4. Физическая группа</w:t>
            </w:r>
          </w:p>
        </w:tc>
        <w:tc>
          <w:tcPr>
            <w:tcW w:w="2065" w:type="pct"/>
          </w:tcPr>
          <w:p w14:paraId="60131656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proofErr w:type="spellStart"/>
            <w:r w:rsidRPr="008277E0">
              <w:rPr>
                <w:sz w:val="24"/>
              </w:rPr>
              <w:t>Сульфоновая</w:t>
            </w:r>
            <w:proofErr w:type="spellEnd"/>
            <w:r w:rsidRPr="008277E0">
              <w:rPr>
                <w:sz w:val="24"/>
              </w:rPr>
              <w:t xml:space="preserve"> кислота</w:t>
            </w:r>
          </w:p>
        </w:tc>
      </w:tr>
      <w:tr w:rsidR="008277E0" w:rsidRPr="008277E0" w14:paraId="35093B9F" w14:textId="77777777" w:rsidTr="008277E0">
        <w:trPr>
          <w:trHeight w:val="269"/>
        </w:trPr>
        <w:tc>
          <w:tcPr>
            <w:tcW w:w="2935" w:type="pct"/>
          </w:tcPr>
          <w:p w14:paraId="35BA85EA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 xml:space="preserve">5. Внешний вид </w:t>
            </w:r>
          </w:p>
        </w:tc>
        <w:tc>
          <w:tcPr>
            <w:tcW w:w="2065" w:type="pct"/>
          </w:tcPr>
          <w:p w14:paraId="4FB02F09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Янтарные, полупрозрачные, сферические бусины</w:t>
            </w:r>
          </w:p>
        </w:tc>
      </w:tr>
      <w:tr w:rsidR="008277E0" w:rsidRPr="008277E0" w14:paraId="69799DC2" w14:textId="77777777" w:rsidTr="008277E0">
        <w:trPr>
          <w:trHeight w:val="246"/>
        </w:trPr>
        <w:tc>
          <w:tcPr>
            <w:tcW w:w="2935" w:type="pct"/>
          </w:tcPr>
          <w:p w14:paraId="3E4103F3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6. Ионная форма при поставке</w:t>
            </w:r>
          </w:p>
        </w:tc>
        <w:tc>
          <w:tcPr>
            <w:tcW w:w="2065" w:type="pct"/>
          </w:tcPr>
          <w:p w14:paraId="5F415C2A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Na</w:t>
            </w:r>
            <w:r w:rsidRPr="008277E0">
              <w:rPr>
                <w:sz w:val="24"/>
                <w:vertAlign w:val="superscript"/>
                <w:lang w:val="en-US"/>
              </w:rPr>
              <w:t>+</w:t>
            </w:r>
          </w:p>
        </w:tc>
      </w:tr>
      <w:tr w:rsidR="008277E0" w:rsidRPr="008277E0" w14:paraId="4FE48B81" w14:textId="77777777" w:rsidTr="008277E0">
        <w:trPr>
          <w:trHeight w:val="246"/>
        </w:trPr>
        <w:tc>
          <w:tcPr>
            <w:tcW w:w="2935" w:type="pct"/>
          </w:tcPr>
          <w:p w14:paraId="79A607E5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7. Общая обменная емкость воды (</w:t>
            </w:r>
            <w:r w:rsidRPr="008277E0">
              <w:rPr>
                <w:sz w:val="24"/>
                <w:lang w:val="en-US"/>
              </w:rPr>
              <w:t>Na</w:t>
            </w:r>
            <w:r w:rsidRPr="008277E0">
              <w:rPr>
                <w:sz w:val="24"/>
                <w:vertAlign w:val="superscript"/>
              </w:rPr>
              <w:t xml:space="preserve">+ </w:t>
            </w:r>
            <w:r w:rsidRPr="008277E0">
              <w:rPr>
                <w:sz w:val="24"/>
              </w:rPr>
              <w:t xml:space="preserve">форма), </w:t>
            </w:r>
            <w:proofErr w:type="spellStart"/>
            <w:r w:rsidRPr="008277E0">
              <w:rPr>
                <w:sz w:val="24"/>
              </w:rPr>
              <w:t>экв</w:t>
            </w:r>
            <w:proofErr w:type="spellEnd"/>
            <w:r w:rsidRPr="008277E0">
              <w:rPr>
                <w:sz w:val="24"/>
              </w:rPr>
              <w:t>./л</w:t>
            </w:r>
          </w:p>
        </w:tc>
        <w:tc>
          <w:tcPr>
            <w:tcW w:w="2065" w:type="pct"/>
          </w:tcPr>
          <w:p w14:paraId="7189D606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≥ 2,0</w:t>
            </w:r>
          </w:p>
        </w:tc>
      </w:tr>
      <w:tr w:rsidR="008277E0" w:rsidRPr="008277E0" w14:paraId="42256816" w14:textId="77777777" w:rsidTr="008277E0">
        <w:trPr>
          <w:trHeight w:val="246"/>
        </w:trPr>
        <w:tc>
          <w:tcPr>
            <w:tcW w:w="2935" w:type="pct"/>
          </w:tcPr>
          <w:p w14:paraId="0DC8C04A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8. Удерживающая способность (</w:t>
            </w:r>
            <w:r w:rsidRPr="008277E0">
              <w:rPr>
                <w:sz w:val="24"/>
                <w:lang w:val="en-US"/>
              </w:rPr>
              <w:t>Na</w:t>
            </w:r>
            <w:r w:rsidRPr="008277E0">
              <w:rPr>
                <w:sz w:val="24"/>
                <w:vertAlign w:val="superscript"/>
              </w:rPr>
              <w:t xml:space="preserve">+ </w:t>
            </w:r>
            <w:r w:rsidRPr="008277E0">
              <w:rPr>
                <w:sz w:val="24"/>
              </w:rPr>
              <w:t>форма), %</w:t>
            </w:r>
          </w:p>
        </w:tc>
        <w:tc>
          <w:tcPr>
            <w:tcW w:w="2065" w:type="pct"/>
          </w:tcPr>
          <w:p w14:paraId="698583FD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42,0-48,0</w:t>
            </w:r>
          </w:p>
        </w:tc>
      </w:tr>
      <w:tr w:rsidR="008277E0" w:rsidRPr="008277E0" w14:paraId="671DC571" w14:textId="77777777" w:rsidTr="008277E0">
        <w:trPr>
          <w:trHeight w:val="263"/>
        </w:trPr>
        <w:tc>
          <w:tcPr>
            <w:tcW w:w="2935" w:type="pct"/>
          </w:tcPr>
          <w:p w14:paraId="3016F267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9. Диаметр частиц, мм</w:t>
            </w:r>
          </w:p>
        </w:tc>
        <w:tc>
          <w:tcPr>
            <w:tcW w:w="2065" w:type="pct"/>
            <w:shd w:val="clear" w:color="auto" w:fill="auto"/>
          </w:tcPr>
          <w:p w14:paraId="7B5E2E29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0,535-0,635</w:t>
            </w:r>
          </w:p>
        </w:tc>
      </w:tr>
      <w:tr w:rsidR="008277E0" w:rsidRPr="008277E0" w14:paraId="11EF546C" w14:textId="77777777" w:rsidTr="008277E0">
        <w:trPr>
          <w:trHeight w:val="263"/>
        </w:trPr>
        <w:tc>
          <w:tcPr>
            <w:tcW w:w="2935" w:type="pct"/>
          </w:tcPr>
          <w:p w14:paraId="7C2C6547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10. Коэффициент однородности</w:t>
            </w:r>
          </w:p>
        </w:tc>
        <w:tc>
          <w:tcPr>
            <w:tcW w:w="2065" w:type="pct"/>
            <w:shd w:val="clear" w:color="auto" w:fill="auto"/>
          </w:tcPr>
          <w:p w14:paraId="4E363DD8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≤ 1,10</w:t>
            </w:r>
          </w:p>
        </w:tc>
      </w:tr>
      <w:tr w:rsidR="008277E0" w:rsidRPr="008277E0" w14:paraId="64B6F744" w14:textId="77777777" w:rsidTr="008277E0">
        <w:tc>
          <w:tcPr>
            <w:tcW w:w="2935" w:type="pct"/>
          </w:tcPr>
          <w:p w14:paraId="25867B9E" w14:textId="77777777" w:rsidR="008277E0" w:rsidRPr="008277E0" w:rsidRDefault="008277E0" w:rsidP="008277E0">
            <w:pPr>
              <w:pStyle w:val="21"/>
              <w:ind w:left="909" w:firstLine="0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&lt;</w:t>
            </w:r>
            <w:r w:rsidRPr="008277E0">
              <w:rPr>
                <w:sz w:val="24"/>
              </w:rPr>
              <w:t xml:space="preserve"> 0,300 мм, % </w:t>
            </w:r>
          </w:p>
        </w:tc>
        <w:tc>
          <w:tcPr>
            <w:tcW w:w="2065" w:type="pct"/>
          </w:tcPr>
          <w:p w14:paraId="334121B5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≤ 0,5</w:t>
            </w:r>
          </w:p>
        </w:tc>
      </w:tr>
      <w:tr w:rsidR="008277E0" w:rsidRPr="008277E0" w14:paraId="3B5D9E65" w14:textId="77777777" w:rsidTr="008277E0">
        <w:tc>
          <w:tcPr>
            <w:tcW w:w="2935" w:type="pct"/>
          </w:tcPr>
          <w:p w14:paraId="5A38D5BA" w14:textId="77777777" w:rsidR="008277E0" w:rsidRPr="008277E0" w:rsidRDefault="008277E0" w:rsidP="008277E0">
            <w:pPr>
              <w:pStyle w:val="21"/>
              <w:tabs>
                <w:tab w:val="left" w:pos="317"/>
              </w:tabs>
              <w:ind w:left="909" w:firstLine="0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&gt;</w:t>
            </w:r>
            <w:r w:rsidRPr="008277E0">
              <w:rPr>
                <w:sz w:val="24"/>
              </w:rPr>
              <w:t xml:space="preserve"> 0,850 мм, %</w:t>
            </w:r>
          </w:p>
        </w:tc>
        <w:tc>
          <w:tcPr>
            <w:tcW w:w="2065" w:type="pct"/>
          </w:tcPr>
          <w:p w14:paraId="516C1B3C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≤ 5,0</w:t>
            </w:r>
          </w:p>
        </w:tc>
      </w:tr>
      <w:tr w:rsidR="008277E0" w:rsidRPr="008277E0" w14:paraId="3ABF5E7B" w14:textId="77777777" w:rsidTr="008277E0">
        <w:tc>
          <w:tcPr>
            <w:tcW w:w="2935" w:type="pct"/>
          </w:tcPr>
          <w:p w14:paraId="11925B1E" w14:textId="77777777" w:rsidR="008277E0" w:rsidRPr="008277E0" w:rsidRDefault="008277E0" w:rsidP="008277E0">
            <w:pPr>
              <w:pStyle w:val="21"/>
              <w:tabs>
                <w:tab w:val="left" w:pos="317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11. Количество целых (не растрескавшихся) гранул, %</w:t>
            </w:r>
          </w:p>
        </w:tc>
        <w:tc>
          <w:tcPr>
            <w:tcW w:w="2065" w:type="pct"/>
          </w:tcPr>
          <w:p w14:paraId="36BE39E2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≥ 95</w:t>
            </w:r>
          </w:p>
        </w:tc>
      </w:tr>
      <w:tr w:rsidR="008277E0" w:rsidRPr="008277E0" w14:paraId="38F11E04" w14:textId="77777777" w:rsidTr="008277E0">
        <w:tc>
          <w:tcPr>
            <w:tcW w:w="2935" w:type="pct"/>
          </w:tcPr>
          <w:p w14:paraId="5A98642E" w14:textId="77777777" w:rsidR="008277E0" w:rsidRPr="008277E0" w:rsidRDefault="008277E0" w:rsidP="008277E0">
            <w:pPr>
              <w:pStyle w:val="21"/>
              <w:tabs>
                <w:tab w:val="left" w:pos="317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12. Полное набухание:</w:t>
            </w:r>
          </w:p>
          <w:p w14:paraId="23482E33" w14:textId="77777777" w:rsidR="008277E0" w:rsidRPr="008277E0" w:rsidRDefault="008277E0" w:rsidP="008277E0">
            <w:pPr>
              <w:pStyle w:val="21"/>
              <w:tabs>
                <w:tab w:val="left" w:pos="317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(</w:t>
            </w:r>
            <w:r w:rsidRPr="008277E0">
              <w:rPr>
                <w:sz w:val="24"/>
                <w:lang w:val="en-US"/>
              </w:rPr>
              <w:t>Ca</w:t>
            </w:r>
            <w:r w:rsidRPr="008277E0">
              <w:rPr>
                <w:sz w:val="24"/>
                <w:vertAlign w:val="superscript"/>
              </w:rPr>
              <w:t>2+</w:t>
            </w:r>
            <w:r w:rsidRPr="008277E0">
              <w:rPr>
                <w:sz w:val="24"/>
              </w:rPr>
              <w:t xml:space="preserve"> --&gt; </w:t>
            </w:r>
            <w:r w:rsidRPr="008277E0">
              <w:rPr>
                <w:sz w:val="24"/>
                <w:lang w:val="en-US"/>
              </w:rPr>
              <w:t>Na</w:t>
            </w:r>
            <w:r w:rsidRPr="008277E0">
              <w:rPr>
                <w:sz w:val="24"/>
                <w:vertAlign w:val="superscript"/>
              </w:rPr>
              <w:t>+</w:t>
            </w:r>
            <w:r w:rsidRPr="008277E0">
              <w:rPr>
                <w:sz w:val="24"/>
              </w:rPr>
              <w:t>), %</w:t>
            </w:r>
          </w:p>
          <w:p w14:paraId="23212D2D" w14:textId="77777777" w:rsidR="008277E0" w:rsidRPr="008277E0" w:rsidRDefault="008277E0" w:rsidP="008277E0">
            <w:pPr>
              <w:pStyle w:val="21"/>
              <w:tabs>
                <w:tab w:val="left" w:pos="317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(</w:t>
            </w:r>
            <w:r w:rsidRPr="008277E0">
              <w:rPr>
                <w:sz w:val="24"/>
                <w:lang w:val="en-US"/>
              </w:rPr>
              <w:t>Na</w:t>
            </w:r>
            <w:r w:rsidRPr="008277E0">
              <w:rPr>
                <w:sz w:val="24"/>
                <w:vertAlign w:val="superscript"/>
              </w:rPr>
              <w:t>+</w:t>
            </w:r>
            <w:r w:rsidRPr="008277E0">
              <w:rPr>
                <w:sz w:val="24"/>
              </w:rPr>
              <w:t xml:space="preserve"> --&gt; </w:t>
            </w:r>
            <w:r w:rsidRPr="008277E0">
              <w:rPr>
                <w:sz w:val="24"/>
                <w:lang w:val="en-US"/>
              </w:rPr>
              <w:t>H</w:t>
            </w:r>
            <w:r w:rsidRPr="008277E0">
              <w:rPr>
                <w:sz w:val="24"/>
                <w:vertAlign w:val="superscript"/>
              </w:rPr>
              <w:t>+</w:t>
            </w:r>
            <w:r w:rsidRPr="008277E0">
              <w:rPr>
                <w:sz w:val="24"/>
              </w:rPr>
              <w:t>), %</w:t>
            </w:r>
          </w:p>
        </w:tc>
        <w:tc>
          <w:tcPr>
            <w:tcW w:w="2065" w:type="pct"/>
          </w:tcPr>
          <w:p w14:paraId="4ACED83C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</w:p>
          <w:p w14:paraId="7C4A5B2C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  <w:lang w:val="en-US"/>
              </w:rPr>
            </w:pPr>
            <w:r w:rsidRPr="008277E0">
              <w:rPr>
                <w:sz w:val="24"/>
                <w:lang w:val="en-US"/>
              </w:rPr>
              <w:t>5</w:t>
            </w:r>
          </w:p>
          <w:p w14:paraId="4B989DF8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8</w:t>
            </w:r>
          </w:p>
        </w:tc>
      </w:tr>
      <w:tr w:rsidR="008277E0" w:rsidRPr="008277E0" w14:paraId="11F1A281" w14:textId="77777777" w:rsidTr="008277E0">
        <w:tc>
          <w:tcPr>
            <w:tcW w:w="2935" w:type="pct"/>
          </w:tcPr>
          <w:p w14:paraId="15196103" w14:textId="77777777" w:rsidR="008277E0" w:rsidRPr="008277E0" w:rsidRDefault="008277E0" w:rsidP="008277E0">
            <w:pPr>
              <w:pStyle w:val="21"/>
              <w:tabs>
                <w:tab w:val="left" w:pos="317"/>
              </w:tabs>
              <w:ind w:firstLine="0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13</w:t>
            </w:r>
            <w:r w:rsidRPr="008277E0">
              <w:rPr>
                <w:sz w:val="24"/>
              </w:rPr>
              <w:t>. Плотность гранул, г/мл</w:t>
            </w:r>
          </w:p>
        </w:tc>
        <w:tc>
          <w:tcPr>
            <w:tcW w:w="2065" w:type="pct"/>
          </w:tcPr>
          <w:p w14:paraId="09AB769A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  <w:lang w:val="en-US"/>
              </w:rPr>
            </w:pPr>
            <w:r w:rsidRPr="008277E0">
              <w:rPr>
                <w:sz w:val="24"/>
              </w:rPr>
              <w:t>1,2</w:t>
            </w:r>
            <w:r w:rsidRPr="008277E0">
              <w:rPr>
                <w:sz w:val="24"/>
                <w:lang w:val="en-US"/>
              </w:rPr>
              <w:t>9</w:t>
            </w:r>
          </w:p>
        </w:tc>
      </w:tr>
      <w:tr w:rsidR="008277E0" w:rsidRPr="008277E0" w14:paraId="60859EF3" w14:textId="77777777" w:rsidTr="008277E0">
        <w:tc>
          <w:tcPr>
            <w:tcW w:w="2935" w:type="pct"/>
          </w:tcPr>
          <w:p w14:paraId="7DF3D6F2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14</w:t>
            </w:r>
            <w:r w:rsidRPr="008277E0">
              <w:rPr>
                <w:sz w:val="24"/>
              </w:rPr>
              <w:t>. Насыпная плотность, г/л</w:t>
            </w:r>
          </w:p>
        </w:tc>
        <w:tc>
          <w:tcPr>
            <w:tcW w:w="2065" w:type="pct"/>
          </w:tcPr>
          <w:p w14:paraId="0E8A08F0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8</w:t>
            </w:r>
            <w:r w:rsidRPr="008277E0">
              <w:rPr>
                <w:sz w:val="24"/>
                <w:lang w:val="en-US"/>
              </w:rPr>
              <w:t>5</w:t>
            </w:r>
            <w:r w:rsidRPr="008277E0">
              <w:rPr>
                <w:sz w:val="24"/>
              </w:rPr>
              <w:t>0</w:t>
            </w:r>
          </w:p>
        </w:tc>
      </w:tr>
      <w:tr w:rsidR="008277E0" w:rsidRPr="008277E0" w14:paraId="0A5F4A2E" w14:textId="77777777" w:rsidTr="008277E0">
        <w:tc>
          <w:tcPr>
            <w:tcW w:w="2935" w:type="pct"/>
          </w:tcPr>
          <w:p w14:paraId="012FC039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15</w:t>
            </w:r>
            <w:r w:rsidRPr="008277E0">
              <w:rPr>
                <w:sz w:val="24"/>
              </w:rPr>
              <w:t xml:space="preserve">. Стабильность в диапазоне </w:t>
            </w:r>
            <w:r w:rsidRPr="008277E0">
              <w:rPr>
                <w:sz w:val="24"/>
                <w:lang w:val="en-US"/>
              </w:rPr>
              <w:t>pH</w:t>
            </w:r>
          </w:p>
        </w:tc>
        <w:tc>
          <w:tcPr>
            <w:tcW w:w="2065" w:type="pct"/>
          </w:tcPr>
          <w:p w14:paraId="1FEE0C6C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0-14</w:t>
            </w:r>
          </w:p>
        </w:tc>
      </w:tr>
    </w:tbl>
    <w:p w14:paraId="04AD7582" w14:textId="77777777" w:rsidR="008277E0" w:rsidRPr="008277E0" w:rsidRDefault="008277E0" w:rsidP="008277E0">
      <w:pPr>
        <w:pStyle w:val="1"/>
        <w:rPr>
          <w:rFonts w:cs="Times New Roman"/>
          <w:b w:val="0"/>
          <w:sz w:val="24"/>
          <w:szCs w:val="24"/>
        </w:rPr>
      </w:pPr>
    </w:p>
    <w:p w14:paraId="0D81AD32" w14:textId="1758F0A9" w:rsidR="008277E0" w:rsidRPr="008277E0" w:rsidRDefault="008277E0" w:rsidP="008277E0">
      <w:pPr>
        <w:pStyle w:val="1"/>
        <w:jc w:val="both"/>
        <w:rPr>
          <w:rFonts w:cs="Times New Roman"/>
          <w:b w:val="0"/>
          <w:sz w:val="24"/>
          <w:szCs w:val="24"/>
        </w:rPr>
      </w:pPr>
      <w:r w:rsidRPr="008277E0">
        <w:rPr>
          <w:rFonts w:cs="Times New Roman"/>
          <w:bCs w:val="0"/>
          <w:sz w:val="24"/>
          <w:szCs w:val="24"/>
        </w:rPr>
        <w:t>1.</w:t>
      </w:r>
      <w:r w:rsidR="003E5FF6">
        <w:rPr>
          <w:rFonts w:cs="Times New Roman"/>
          <w:bCs w:val="0"/>
          <w:sz w:val="24"/>
          <w:szCs w:val="24"/>
        </w:rPr>
        <w:t>2</w:t>
      </w:r>
      <w:r w:rsidRPr="008277E0">
        <w:rPr>
          <w:rFonts w:cs="Times New Roman"/>
          <w:bCs w:val="0"/>
          <w:sz w:val="24"/>
          <w:szCs w:val="24"/>
        </w:rPr>
        <w:t>.</w:t>
      </w:r>
      <w:r w:rsidRPr="008277E0">
        <w:rPr>
          <w:rFonts w:cs="Times New Roman"/>
          <w:b w:val="0"/>
          <w:sz w:val="24"/>
          <w:szCs w:val="24"/>
        </w:rPr>
        <w:t xml:space="preserve"> Катионит </w:t>
      </w:r>
      <w:proofErr w:type="spellStart"/>
      <w:r w:rsidRPr="008277E0">
        <w:rPr>
          <w:rFonts w:cs="Times New Roman"/>
          <w:b w:val="0"/>
          <w:sz w:val="24"/>
          <w:szCs w:val="24"/>
        </w:rPr>
        <w:t>Lewatit</w:t>
      </w:r>
      <w:proofErr w:type="spellEnd"/>
      <w:r w:rsidRPr="008277E0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Pr="008277E0">
        <w:rPr>
          <w:rFonts w:cs="Times New Roman"/>
          <w:b w:val="0"/>
          <w:sz w:val="24"/>
          <w:szCs w:val="24"/>
        </w:rPr>
        <w:t>MonoPlus</w:t>
      </w:r>
      <w:proofErr w:type="spellEnd"/>
      <w:r w:rsidRPr="008277E0">
        <w:rPr>
          <w:rFonts w:cs="Times New Roman"/>
          <w:b w:val="0"/>
          <w:sz w:val="24"/>
          <w:szCs w:val="24"/>
        </w:rPr>
        <w:t xml:space="preserve"> TP207 производства </w:t>
      </w:r>
      <w:proofErr w:type="spellStart"/>
      <w:r w:rsidRPr="008277E0">
        <w:rPr>
          <w:rFonts w:cs="Times New Roman"/>
          <w:b w:val="0"/>
          <w:sz w:val="24"/>
          <w:szCs w:val="24"/>
        </w:rPr>
        <w:t>Lanxess</w:t>
      </w:r>
      <w:proofErr w:type="spellEnd"/>
      <w:r w:rsidRPr="008277E0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Pr="008277E0">
        <w:rPr>
          <w:rFonts w:cs="Times New Roman"/>
          <w:b w:val="0"/>
          <w:sz w:val="24"/>
          <w:szCs w:val="24"/>
        </w:rPr>
        <w:t>Deutshland</w:t>
      </w:r>
      <w:proofErr w:type="spellEnd"/>
      <w:r w:rsidRPr="008277E0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Pr="008277E0">
        <w:rPr>
          <w:rFonts w:cs="Times New Roman"/>
          <w:b w:val="0"/>
          <w:sz w:val="24"/>
          <w:szCs w:val="24"/>
        </w:rPr>
        <w:t>GmbH</w:t>
      </w:r>
      <w:proofErr w:type="spellEnd"/>
      <w:r w:rsidRPr="008277E0">
        <w:rPr>
          <w:rFonts w:cs="Times New Roman"/>
          <w:b w:val="0"/>
          <w:sz w:val="24"/>
          <w:szCs w:val="24"/>
        </w:rPr>
        <w:t xml:space="preserve">, Германия, </w:t>
      </w:r>
      <w:r w:rsidRPr="008277E0">
        <w:rPr>
          <w:rFonts w:eastAsia="Times New Roman" w:cs="Times New Roman"/>
          <w:b w:val="0"/>
          <w:sz w:val="24"/>
          <w:szCs w:val="24"/>
        </w:rPr>
        <w:t>по физико-химическим показателям</w:t>
      </w:r>
      <w:r w:rsidRPr="008277E0">
        <w:rPr>
          <w:rFonts w:cs="Times New Roman"/>
          <w:b w:val="0"/>
          <w:sz w:val="24"/>
          <w:szCs w:val="24"/>
        </w:rPr>
        <w:t xml:space="preserve"> должен соответствовать </w:t>
      </w:r>
      <w:r w:rsidRPr="008277E0">
        <w:rPr>
          <w:rFonts w:eastAsia="Times New Roman" w:cs="Times New Roman"/>
          <w:b w:val="0"/>
          <w:sz w:val="24"/>
          <w:szCs w:val="24"/>
        </w:rPr>
        <w:t>требованиям и нормам, указанным в таблице:</w:t>
      </w:r>
    </w:p>
    <w:tbl>
      <w:tblPr>
        <w:tblW w:w="51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6"/>
        <w:gridCol w:w="4204"/>
        <w:gridCol w:w="10"/>
      </w:tblGrid>
      <w:tr w:rsidR="008277E0" w:rsidRPr="008277E0" w14:paraId="5C7489DD" w14:textId="77777777" w:rsidTr="008277E0">
        <w:trPr>
          <w:trHeight w:val="417"/>
        </w:trPr>
        <w:tc>
          <w:tcPr>
            <w:tcW w:w="5000" w:type="pct"/>
            <w:gridSpan w:val="3"/>
          </w:tcPr>
          <w:p w14:paraId="42DE1265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Характеристики поставляемого товара</w:t>
            </w:r>
          </w:p>
        </w:tc>
      </w:tr>
      <w:tr w:rsidR="008277E0" w:rsidRPr="008277E0" w14:paraId="0B46D86A" w14:textId="77777777" w:rsidTr="008277E0">
        <w:trPr>
          <w:gridAfter w:val="1"/>
          <w:wAfter w:w="5" w:type="pct"/>
          <w:trHeight w:val="417"/>
        </w:trPr>
        <w:tc>
          <w:tcPr>
            <w:tcW w:w="2968" w:type="pct"/>
          </w:tcPr>
          <w:p w14:paraId="7DD9CB48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Наименование показателей</w:t>
            </w:r>
          </w:p>
        </w:tc>
        <w:tc>
          <w:tcPr>
            <w:tcW w:w="2027" w:type="pct"/>
          </w:tcPr>
          <w:p w14:paraId="27588DDB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 xml:space="preserve">Катионит </w:t>
            </w:r>
            <w:proofErr w:type="spellStart"/>
            <w:r w:rsidRPr="008277E0">
              <w:rPr>
                <w:sz w:val="24"/>
                <w:lang w:val="en-US"/>
              </w:rPr>
              <w:t>Lewatit</w:t>
            </w:r>
            <w:proofErr w:type="spellEnd"/>
            <w:r w:rsidRPr="008277E0">
              <w:rPr>
                <w:sz w:val="24"/>
              </w:rPr>
              <w:t xml:space="preserve"> </w:t>
            </w:r>
            <w:proofErr w:type="spellStart"/>
            <w:r w:rsidRPr="008277E0">
              <w:rPr>
                <w:sz w:val="24"/>
                <w:lang w:val="en-US"/>
              </w:rPr>
              <w:t>MonoPlus</w:t>
            </w:r>
            <w:proofErr w:type="spellEnd"/>
            <w:r w:rsidRPr="008277E0">
              <w:rPr>
                <w:sz w:val="24"/>
              </w:rPr>
              <w:t xml:space="preserve"> </w:t>
            </w:r>
            <w:r w:rsidRPr="008277E0">
              <w:rPr>
                <w:sz w:val="24"/>
                <w:lang w:val="en-US"/>
              </w:rPr>
              <w:t>TP</w:t>
            </w:r>
            <w:r w:rsidRPr="008277E0">
              <w:rPr>
                <w:sz w:val="24"/>
              </w:rPr>
              <w:t>207</w:t>
            </w:r>
          </w:p>
        </w:tc>
      </w:tr>
      <w:tr w:rsidR="008277E0" w:rsidRPr="008277E0" w14:paraId="695F4126" w14:textId="77777777" w:rsidTr="008277E0">
        <w:trPr>
          <w:gridAfter w:val="1"/>
          <w:wAfter w:w="5" w:type="pct"/>
          <w:trHeight w:val="287"/>
        </w:trPr>
        <w:tc>
          <w:tcPr>
            <w:tcW w:w="2968" w:type="pct"/>
          </w:tcPr>
          <w:p w14:paraId="37E9036B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1. Ионная форма при поставке</w:t>
            </w:r>
          </w:p>
        </w:tc>
        <w:tc>
          <w:tcPr>
            <w:tcW w:w="2027" w:type="pct"/>
          </w:tcPr>
          <w:p w14:paraId="01350075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  <w:vertAlign w:val="superscript"/>
                <w:lang w:val="en-US"/>
              </w:rPr>
            </w:pPr>
            <w:r w:rsidRPr="008277E0">
              <w:rPr>
                <w:sz w:val="24"/>
                <w:lang w:val="en-US"/>
              </w:rPr>
              <w:t>Na</w:t>
            </w:r>
            <w:r w:rsidRPr="008277E0">
              <w:rPr>
                <w:sz w:val="24"/>
                <w:vertAlign w:val="superscript"/>
                <w:lang w:val="en-US"/>
              </w:rPr>
              <w:t>+</w:t>
            </w:r>
          </w:p>
        </w:tc>
      </w:tr>
      <w:tr w:rsidR="008277E0" w:rsidRPr="008277E0" w14:paraId="650FE9B4" w14:textId="77777777" w:rsidTr="008277E0">
        <w:trPr>
          <w:gridAfter w:val="1"/>
          <w:wAfter w:w="5" w:type="pct"/>
          <w:trHeight w:val="294"/>
        </w:trPr>
        <w:tc>
          <w:tcPr>
            <w:tcW w:w="2968" w:type="pct"/>
          </w:tcPr>
          <w:p w14:paraId="065334F0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2. Функциональная группа</w:t>
            </w:r>
          </w:p>
        </w:tc>
        <w:tc>
          <w:tcPr>
            <w:tcW w:w="2027" w:type="pct"/>
          </w:tcPr>
          <w:p w14:paraId="412289DE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proofErr w:type="spellStart"/>
            <w:r w:rsidRPr="008277E0">
              <w:rPr>
                <w:sz w:val="24"/>
              </w:rPr>
              <w:t>Иминодиуксусная</w:t>
            </w:r>
            <w:proofErr w:type="spellEnd"/>
            <w:r w:rsidRPr="008277E0">
              <w:rPr>
                <w:sz w:val="24"/>
              </w:rPr>
              <w:t xml:space="preserve"> кислота</w:t>
            </w:r>
          </w:p>
        </w:tc>
      </w:tr>
      <w:tr w:rsidR="008277E0" w:rsidRPr="008277E0" w14:paraId="26FB55DF" w14:textId="77777777" w:rsidTr="008277E0">
        <w:trPr>
          <w:gridAfter w:val="1"/>
          <w:wAfter w:w="5" w:type="pct"/>
          <w:trHeight w:val="269"/>
        </w:trPr>
        <w:tc>
          <w:tcPr>
            <w:tcW w:w="2968" w:type="pct"/>
          </w:tcPr>
          <w:p w14:paraId="2E859959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3. Матрица</w:t>
            </w:r>
          </w:p>
        </w:tc>
        <w:tc>
          <w:tcPr>
            <w:tcW w:w="2027" w:type="pct"/>
          </w:tcPr>
          <w:p w14:paraId="5658C7F1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Стирол</w:t>
            </w:r>
          </w:p>
        </w:tc>
      </w:tr>
      <w:tr w:rsidR="008277E0" w:rsidRPr="008277E0" w14:paraId="26E11C46" w14:textId="77777777" w:rsidTr="008277E0">
        <w:trPr>
          <w:gridAfter w:val="1"/>
          <w:wAfter w:w="5" w:type="pct"/>
          <w:trHeight w:val="246"/>
        </w:trPr>
        <w:tc>
          <w:tcPr>
            <w:tcW w:w="2968" w:type="pct"/>
          </w:tcPr>
          <w:p w14:paraId="131A2661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4. Структура</w:t>
            </w:r>
          </w:p>
        </w:tc>
        <w:tc>
          <w:tcPr>
            <w:tcW w:w="2027" w:type="pct"/>
          </w:tcPr>
          <w:p w14:paraId="6D3F0CF6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Макропористая</w:t>
            </w:r>
          </w:p>
        </w:tc>
      </w:tr>
      <w:tr w:rsidR="008277E0" w:rsidRPr="008277E0" w14:paraId="4F54EC2B" w14:textId="77777777" w:rsidTr="008277E0">
        <w:trPr>
          <w:gridAfter w:val="1"/>
          <w:wAfter w:w="5" w:type="pct"/>
          <w:trHeight w:val="263"/>
        </w:trPr>
        <w:tc>
          <w:tcPr>
            <w:tcW w:w="2968" w:type="pct"/>
          </w:tcPr>
          <w:p w14:paraId="25067A47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5. Внешний вид</w:t>
            </w:r>
          </w:p>
        </w:tc>
        <w:tc>
          <w:tcPr>
            <w:tcW w:w="2027" w:type="pct"/>
          </w:tcPr>
          <w:p w14:paraId="048DCF43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 xml:space="preserve">Бежевые непрозрачные гранулы </w:t>
            </w:r>
          </w:p>
        </w:tc>
      </w:tr>
      <w:tr w:rsidR="008277E0" w:rsidRPr="008277E0" w14:paraId="3AC0CB1C" w14:textId="77777777" w:rsidTr="008277E0">
        <w:trPr>
          <w:gridAfter w:val="1"/>
          <w:wAfter w:w="5" w:type="pct"/>
        </w:trPr>
        <w:tc>
          <w:tcPr>
            <w:tcW w:w="2968" w:type="pct"/>
          </w:tcPr>
          <w:p w14:paraId="07F51B9F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6. Коэффициент однородности</w:t>
            </w:r>
          </w:p>
        </w:tc>
        <w:tc>
          <w:tcPr>
            <w:tcW w:w="2027" w:type="pct"/>
          </w:tcPr>
          <w:p w14:paraId="613148C0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1,1, не более</w:t>
            </w:r>
          </w:p>
        </w:tc>
      </w:tr>
      <w:tr w:rsidR="008277E0" w:rsidRPr="008277E0" w14:paraId="4856D314" w14:textId="77777777" w:rsidTr="008277E0">
        <w:trPr>
          <w:gridAfter w:val="1"/>
          <w:wAfter w:w="5" w:type="pct"/>
        </w:trPr>
        <w:tc>
          <w:tcPr>
            <w:tcW w:w="2968" w:type="pct"/>
          </w:tcPr>
          <w:p w14:paraId="113CD774" w14:textId="77777777" w:rsidR="008277E0" w:rsidRPr="008277E0" w:rsidRDefault="008277E0" w:rsidP="008277E0">
            <w:pPr>
              <w:pStyle w:val="21"/>
              <w:tabs>
                <w:tab w:val="left" w:pos="317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 xml:space="preserve">7. Средний размер гранул </w:t>
            </w:r>
            <w:r w:rsidRPr="008277E0">
              <w:rPr>
                <w:sz w:val="24"/>
                <w:lang w:val="en-US"/>
              </w:rPr>
              <w:t>d</w:t>
            </w:r>
            <w:r w:rsidRPr="008277E0">
              <w:rPr>
                <w:sz w:val="24"/>
              </w:rPr>
              <w:t>50, мм</w:t>
            </w:r>
          </w:p>
        </w:tc>
        <w:tc>
          <w:tcPr>
            <w:tcW w:w="2027" w:type="pct"/>
          </w:tcPr>
          <w:p w14:paraId="66222E4B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0,56-0,66</w:t>
            </w:r>
          </w:p>
        </w:tc>
      </w:tr>
      <w:tr w:rsidR="008277E0" w:rsidRPr="008277E0" w14:paraId="29137D41" w14:textId="77777777" w:rsidTr="008277E0">
        <w:trPr>
          <w:gridAfter w:val="1"/>
          <w:wAfter w:w="5" w:type="pct"/>
        </w:trPr>
        <w:tc>
          <w:tcPr>
            <w:tcW w:w="2968" w:type="pct"/>
          </w:tcPr>
          <w:p w14:paraId="45EC8C51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8. Насыпная плотность при поставке (± 5%), г/л</w:t>
            </w:r>
          </w:p>
        </w:tc>
        <w:tc>
          <w:tcPr>
            <w:tcW w:w="2027" w:type="pct"/>
          </w:tcPr>
          <w:p w14:paraId="1ECFE867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700</w:t>
            </w:r>
          </w:p>
        </w:tc>
      </w:tr>
      <w:tr w:rsidR="008277E0" w:rsidRPr="008277E0" w14:paraId="4DD8FBE6" w14:textId="77777777" w:rsidTr="008277E0">
        <w:trPr>
          <w:gridAfter w:val="1"/>
          <w:wAfter w:w="5" w:type="pct"/>
        </w:trPr>
        <w:tc>
          <w:tcPr>
            <w:tcW w:w="2968" w:type="pct"/>
          </w:tcPr>
          <w:p w14:paraId="6BB8E52D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9. Плотность, г/мл</w:t>
            </w:r>
          </w:p>
        </w:tc>
        <w:tc>
          <w:tcPr>
            <w:tcW w:w="2027" w:type="pct"/>
          </w:tcPr>
          <w:p w14:paraId="2F3CE2E3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~</w:t>
            </w:r>
            <w:r w:rsidRPr="008277E0">
              <w:rPr>
                <w:sz w:val="24"/>
              </w:rPr>
              <w:t>1,4</w:t>
            </w:r>
          </w:p>
        </w:tc>
      </w:tr>
      <w:tr w:rsidR="008277E0" w:rsidRPr="008277E0" w14:paraId="4C000EDB" w14:textId="77777777" w:rsidTr="008277E0">
        <w:trPr>
          <w:gridAfter w:val="1"/>
          <w:wAfter w:w="5" w:type="pct"/>
        </w:trPr>
        <w:tc>
          <w:tcPr>
            <w:tcW w:w="2968" w:type="pct"/>
          </w:tcPr>
          <w:p w14:paraId="184493CE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10. Влагосодержание (в форме поставки), вес. %</w:t>
            </w:r>
          </w:p>
        </w:tc>
        <w:tc>
          <w:tcPr>
            <w:tcW w:w="2027" w:type="pct"/>
          </w:tcPr>
          <w:p w14:paraId="19E6F2DF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~</w:t>
            </w:r>
            <w:r w:rsidRPr="008277E0">
              <w:rPr>
                <w:sz w:val="24"/>
              </w:rPr>
              <w:t>55-60</w:t>
            </w:r>
          </w:p>
        </w:tc>
      </w:tr>
      <w:tr w:rsidR="008277E0" w:rsidRPr="008277E0" w14:paraId="4C2CAF47" w14:textId="77777777" w:rsidTr="008277E0">
        <w:trPr>
          <w:gridAfter w:val="1"/>
          <w:wAfter w:w="5" w:type="pct"/>
        </w:trPr>
        <w:tc>
          <w:tcPr>
            <w:tcW w:w="2968" w:type="pct"/>
          </w:tcPr>
          <w:p w14:paraId="3946CA17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11. Общая обменная емкость (</w:t>
            </w:r>
            <w:r w:rsidRPr="008277E0">
              <w:rPr>
                <w:sz w:val="24"/>
                <w:lang w:val="en-US"/>
              </w:rPr>
              <w:t>H</w:t>
            </w:r>
            <w:r w:rsidRPr="008277E0">
              <w:rPr>
                <w:sz w:val="24"/>
                <w:vertAlign w:val="superscript"/>
              </w:rPr>
              <w:t xml:space="preserve">+ </w:t>
            </w:r>
            <w:r w:rsidRPr="008277E0">
              <w:rPr>
                <w:sz w:val="24"/>
              </w:rPr>
              <w:t xml:space="preserve">форма), </w:t>
            </w:r>
            <w:proofErr w:type="spellStart"/>
            <w:r w:rsidRPr="008277E0">
              <w:rPr>
                <w:sz w:val="24"/>
              </w:rPr>
              <w:t>экв</w:t>
            </w:r>
            <w:proofErr w:type="spellEnd"/>
            <w:r w:rsidRPr="008277E0">
              <w:rPr>
                <w:sz w:val="24"/>
              </w:rPr>
              <w:t>./л</w:t>
            </w:r>
          </w:p>
        </w:tc>
        <w:tc>
          <w:tcPr>
            <w:tcW w:w="2027" w:type="pct"/>
          </w:tcPr>
          <w:p w14:paraId="6BC3A8B9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2,0, не менее</w:t>
            </w:r>
          </w:p>
        </w:tc>
      </w:tr>
      <w:tr w:rsidR="008277E0" w:rsidRPr="008277E0" w14:paraId="6FD4A378" w14:textId="77777777" w:rsidTr="008277E0">
        <w:trPr>
          <w:gridAfter w:val="1"/>
          <w:wAfter w:w="5" w:type="pct"/>
        </w:trPr>
        <w:tc>
          <w:tcPr>
            <w:tcW w:w="2968" w:type="pct"/>
          </w:tcPr>
          <w:p w14:paraId="694D0A30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12. Дыхательная разность (</w:t>
            </w:r>
            <w:r w:rsidRPr="008277E0">
              <w:rPr>
                <w:sz w:val="24"/>
                <w:lang w:val="en-US"/>
              </w:rPr>
              <w:t>Na</w:t>
            </w:r>
            <w:r w:rsidRPr="008277E0">
              <w:rPr>
                <w:sz w:val="24"/>
                <w:vertAlign w:val="superscript"/>
              </w:rPr>
              <w:t>+</w:t>
            </w:r>
            <w:r w:rsidRPr="008277E0">
              <w:rPr>
                <w:sz w:val="24"/>
              </w:rPr>
              <w:t xml:space="preserve"> - </w:t>
            </w:r>
            <w:r w:rsidRPr="008277E0">
              <w:rPr>
                <w:sz w:val="24"/>
                <w:lang w:val="en-US"/>
              </w:rPr>
              <w:t>H</w:t>
            </w:r>
            <w:r w:rsidRPr="008277E0">
              <w:rPr>
                <w:sz w:val="24"/>
                <w:vertAlign w:val="superscript"/>
              </w:rPr>
              <w:t>+</w:t>
            </w:r>
            <w:r w:rsidRPr="008277E0">
              <w:rPr>
                <w:sz w:val="24"/>
              </w:rPr>
              <w:t>), %</w:t>
            </w:r>
          </w:p>
        </w:tc>
        <w:tc>
          <w:tcPr>
            <w:tcW w:w="2027" w:type="pct"/>
          </w:tcPr>
          <w:p w14:paraId="4B8CB3A5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Типично прибл. -25</w:t>
            </w:r>
          </w:p>
        </w:tc>
      </w:tr>
      <w:tr w:rsidR="008277E0" w:rsidRPr="008277E0" w14:paraId="0FB298C6" w14:textId="77777777" w:rsidTr="008277E0">
        <w:trPr>
          <w:gridAfter w:val="1"/>
          <w:wAfter w:w="5" w:type="pct"/>
        </w:trPr>
        <w:tc>
          <w:tcPr>
            <w:tcW w:w="2968" w:type="pct"/>
          </w:tcPr>
          <w:p w14:paraId="4B902D53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 xml:space="preserve">13. Стабильность в </w:t>
            </w:r>
            <w:r w:rsidRPr="008277E0">
              <w:rPr>
                <w:sz w:val="24"/>
                <w:lang w:val="en-US"/>
              </w:rPr>
              <w:t>pH</w:t>
            </w:r>
            <w:r w:rsidRPr="008277E0">
              <w:rPr>
                <w:sz w:val="24"/>
              </w:rPr>
              <w:t xml:space="preserve">-диапазоне </w:t>
            </w:r>
          </w:p>
        </w:tc>
        <w:tc>
          <w:tcPr>
            <w:tcW w:w="2027" w:type="pct"/>
          </w:tcPr>
          <w:p w14:paraId="7527B75E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0-14</w:t>
            </w:r>
          </w:p>
        </w:tc>
      </w:tr>
      <w:tr w:rsidR="008277E0" w:rsidRPr="008277E0" w14:paraId="4E763A36" w14:textId="77777777" w:rsidTr="008277E0">
        <w:trPr>
          <w:gridAfter w:val="1"/>
          <w:wAfter w:w="5" w:type="pct"/>
        </w:trPr>
        <w:tc>
          <w:tcPr>
            <w:tcW w:w="2968" w:type="pct"/>
          </w:tcPr>
          <w:p w14:paraId="519B8EB7" w14:textId="77777777" w:rsidR="008277E0" w:rsidRPr="008277E0" w:rsidRDefault="008277E0" w:rsidP="008277E0">
            <w:pPr>
              <w:pStyle w:val="21"/>
              <w:tabs>
                <w:tab w:val="left" w:pos="0"/>
                <w:tab w:val="left" w:pos="459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14. Сохранность продукта (после поставки)</w:t>
            </w:r>
          </w:p>
        </w:tc>
        <w:tc>
          <w:tcPr>
            <w:tcW w:w="2027" w:type="pct"/>
          </w:tcPr>
          <w:p w14:paraId="57BED174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2 года, не более</w:t>
            </w:r>
          </w:p>
        </w:tc>
      </w:tr>
      <w:tr w:rsidR="008277E0" w:rsidRPr="008277E0" w14:paraId="2FF12F24" w14:textId="77777777" w:rsidTr="008277E0">
        <w:trPr>
          <w:gridAfter w:val="1"/>
          <w:wAfter w:w="5" w:type="pct"/>
        </w:trPr>
        <w:tc>
          <w:tcPr>
            <w:tcW w:w="2968" w:type="pct"/>
          </w:tcPr>
          <w:p w14:paraId="28A4191D" w14:textId="77777777" w:rsidR="008277E0" w:rsidRPr="008277E0" w:rsidRDefault="008277E0" w:rsidP="008277E0">
            <w:pPr>
              <w:pStyle w:val="21"/>
              <w:tabs>
                <w:tab w:val="left" w:pos="0"/>
                <w:tab w:val="left" w:pos="459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15. Сохранность продукта в диапазоне температур, º</w:t>
            </w:r>
            <w:r w:rsidRPr="008277E0">
              <w:rPr>
                <w:sz w:val="24"/>
                <w:lang w:val="en-US"/>
              </w:rPr>
              <w:t>C</w:t>
            </w:r>
          </w:p>
        </w:tc>
        <w:tc>
          <w:tcPr>
            <w:tcW w:w="2027" w:type="pct"/>
          </w:tcPr>
          <w:p w14:paraId="3A642BCD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-20 – +40</w:t>
            </w:r>
          </w:p>
        </w:tc>
      </w:tr>
    </w:tbl>
    <w:p w14:paraId="52AA3F7C" w14:textId="2E4813C2" w:rsidR="008277E0" w:rsidRPr="008277E0" w:rsidRDefault="008277E0" w:rsidP="008277E0">
      <w:pPr>
        <w:pStyle w:val="1"/>
        <w:jc w:val="both"/>
        <w:rPr>
          <w:rFonts w:cs="Times New Roman"/>
          <w:b w:val="0"/>
          <w:sz w:val="24"/>
          <w:szCs w:val="24"/>
        </w:rPr>
      </w:pPr>
      <w:r w:rsidRPr="008277E0">
        <w:rPr>
          <w:rFonts w:cs="Times New Roman"/>
          <w:bCs w:val="0"/>
          <w:sz w:val="24"/>
          <w:szCs w:val="24"/>
        </w:rPr>
        <w:t>1.</w:t>
      </w:r>
      <w:r w:rsidR="003E5FF6">
        <w:rPr>
          <w:rFonts w:cs="Times New Roman"/>
          <w:bCs w:val="0"/>
          <w:sz w:val="24"/>
          <w:szCs w:val="24"/>
        </w:rPr>
        <w:t>3</w:t>
      </w:r>
      <w:r w:rsidRPr="008277E0">
        <w:rPr>
          <w:rFonts w:cs="Times New Roman"/>
          <w:bCs w:val="0"/>
          <w:sz w:val="24"/>
          <w:szCs w:val="24"/>
        </w:rPr>
        <w:t>.</w:t>
      </w:r>
      <w:r w:rsidRPr="008277E0">
        <w:rPr>
          <w:rFonts w:cs="Times New Roman"/>
          <w:b w:val="0"/>
          <w:sz w:val="24"/>
          <w:szCs w:val="24"/>
        </w:rPr>
        <w:t xml:space="preserve"> Катионит </w:t>
      </w:r>
      <w:proofErr w:type="spellStart"/>
      <w:r w:rsidRPr="008277E0">
        <w:rPr>
          <w:rFonts w:cs="Times New Roman"/>
          <w:b w:val="0"/>
          <w:sz w:val="24"/>
          <w:szCs w:val="24"/>
        </w:rPr>
        <w:t>Lewatit</w:t>
      </w:r>
      <w:proofErr w:type="spellEnd"/>
      <w:r w:rsidRPr="008277E0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Pr="008277E0">
        <w:rPr>
          <w:rFonts w:cs="Times New Roman"/>
          <w:b w:val="0"/>
          <w:sz w:val="24"/>
          <w:szCs w:val="24"/>
        </w:rPr>
        <w:t>MonoPlus</w:t>
      </w:r>
      <w:proofErr w:type="spellEnd"/>
      <w:r w:rsidRPr="008277E0">
        <w:rPr>
          <w:rFonts w:cs="Times New Roman"/>
          <w:b w:val="0"/>
          <w:sz w:val="24"/>
          <w:szCs w:val="24"/>
        </w:rPr>
        <w:t xml:space="preserve"> SP 112H производства </w:t>
      </w:r>
      <w:proofErr w:type="spellStart"/>
      <w:r w:rsidRPr="008277E0">
        <w:rPr>
          <w:rFonts w:cs="Times New Roman"/>
          <w:b w:val="0"/>
          <w:sz w:val="24"/>
          <w:szCs w:val="24"/>
        </w:rPr>
        <w:t>Lanxess</w:t>
      </w:r>
      <w:proofErr w:type="spellEnd"/>
      <w:r w:rsidRPr="008277E0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Pr="008277E0">
        <w:rPr>
          <w:rFonts w:cs="Times New Roman"/>
          <w:b w:val="0"/>
          <w:sz w:val="24"/>
          <w:szCs w:val="24"/>
        </w:rPr>
        <w:t>Deutshland</w:t>
      </w:r>
      <w:proofErr w:type="spellEnd"/>
      <w:r w:rsidRPr="008277E0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Pr="008277E0">
        <w:rPr>
          <w:rFonts w:cs="Times New Roman"/>
          <w:b w:val="0"/>
          <w:sz w:val="24"/>
          <w:szCs w:val="24"/>
        </w:rPr>
        <w:t>GmbH</w:t>
      </w:r>
      <w:proofErr w:type="spellEnd"/>
      <w:r w:rsidRPr="008277E0">
        <w:rPr>
          <w:rFonts w:cs="Times New Roman"/>
          <w:b w:val="0"/>
          <w:sz w:val="24"/>
          <w:szCs w:val="24"/>
        </w:rPr>
        <w:t>, Германия,</w:t>
      </w:r>
      <w:r w:rsidRPr="008277E0">
        <w:rPr>
          <w:rFonts w:eastAsia="Times New Roman" w:cs="Times New Roman"/>
          <w:b w:val="0"/>
          <w:sz w:val="24"/>
          <w:szCs w:val="24"/>
        </w:rPr>
        <w:t xml:space="preserve"> по физико-химическим показателям производства</w:t>
      </w:r>
      <w:r w:rsidRPr="008277E0">
        <w:rPr>
          <w:rFonts w:cs="Times New Roman"/>
          <w:b w:val="0"/>
          <w:sz w:val="24"/>
          <w:szCs w:val="24"/>
        </w:rPr>
        <w:t xml:space="preserve">, должен соответствовать </w:t>
      </w:r>
      <w:r w:rsidRPr="008277E0">
        <w:rPr>
          <w:rFonts w:eastAsia="Times New Roman" w:cs="Times New Roman"/>
          <w:b w:val="0"/>
          <w:sz w:val="24"/>
          <w:szCs w:val="24"/>
        </w:rPr>
        <w:t>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4060"/>
      </w:tblGrid>
      <w:tr w:rsidR="008277E0" w:rsidRPr="008277E0" w14:paraId="39B49C48" w14:textId="77777777" w:rsidTr="008277E0">
        <w:trPr>
          <w:trHeight w:val="417"/>
        </w:trPr>
        <w:tc>
          <w:tcPr>
            <w:tcW w:w="5000" w:type="pct"/>
            <w:gridSpan w:val="2"/>
          </w:tcPr>
          <w:p w14:paraId="685255DB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Характеристики поставляемого товара</w:t>
            </w:r>
          </w:p>
        </w:tc>
      </w:tr>
      <w:tr w:rsidR="008277E0" w:rsidRPr="00DD6791" w14:paraId="3FA81494" w14:textId="77777777" w:rsidTr="008277E0">
        <w:trPr>
          <w:trHeight w:val="417"/>
        </w:trPr>
        <w:tc>
          <w:tcPr>
            <w:tcW w:w="3006" w:type="pct"/>
          </w:tcPr>
          <w:p w14:paraId="60DC5B4F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Наименование показателей</w:t>
            </w:r>
          </w:p>
        </w:tc>
        <w:tc>
          <w:tcPr>
            <w:tcW w:w="1994" w:type="pct"/>
          </w:tcPr>
          <w:p w14:paraId="00A7C7C9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  <w:lang w:val="en-US"/>
              </w:rPr>
            </w:pPr>
            <w:r w:rsidRPr="008277E0">
              <w:rPr>
                <w:sz w:val="24"/>
              </w:rPr>
              <w:t>Катионит</w:t>
            </w:r>
            <w:r w:rsidRPr="008277E0">
              <w:rPr>
                <w:sz w:val="24"/>
                <w:lang w:val="en-US"/>
              </w:rPr>
              <w:t xml:space="preserve"> </w:t>
            </w:r>
            <w:proofErr w:type="spellStart"/>
            <w:r w:rsidRPr="008277E0">
              <w:rPr>
                <w:sz w:val="24"/>
                <w:lang w:val="en-US"/>
              </w:rPr>
              <w:t>Lewatit</w:t>
            </w:r>
            <w:proofErr w:type="spellEnd"/>
            <w:r w:rsidRPr="008277E0">
              <w:rPr>
                <w:sz w:val="24"/>
                <w:lang w:val="en-US"/>
              </w:rPr>
              <w:t xml:space="preserve"> </w:t>
            </w:r>
            <w:proofErr w:type="spellStart"/>
            <w:r w:rsidRPr="008277E0">
              <w:rPr>
                <w:sz w:val="24"/>
                <w:lang w:val="en-US"/>
              </w:rPr>
              <w:t>MonoPlus</w:t>
            </w:r>
            <w:proofErr w:type="spellEnd"/>
            <w:r w:rsidRPr="008277E0">
              <w:rPr>
                <w:sz w:val="24"/>
                <w:lang w:val="en-US"/>
              </w:rPr>
              <w:t xml:space="preserve"> SP 112H</w:t>
            </w:r>
          </w:p>
        </w:tc>
      </w:tr>
      <w:tr w:rsidR="008277E0" w:rsidRPr="008277E0" w14:paraId="286C8B2B" w14:textId="77777777" w:rsidTr="008277E0">
        <w:trPr>
          <w:trHeight w:val="287"/>
        </w:trPr>
        <w:tc>
          <w:tcPr>
            <w:tcW w:w="3006" w:type="pct"/>
          </w:tcPr>
          <w:p w14:paraId="2E2A5233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1. Ионная форма при поставке</w:t>
            </w:r>
          </w:p>
        </w:tc>
        <w:tc>
          <w:tcPr>
            <w:tcW w:w="1994" w:type="pct"/>
          </w:tcPr>
          <w:p w14:paraId="28A04B11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  <w:vertAlign w:val="superscript"/>
                <w:lang w:val="en-US"/>
              </w:rPr>
            </w:pPr>
            <w:r w:rsidRPr="008277E0">
              <w:rPr>
                <w:sz w:val="24"/>
                <w:lang w:val="en-US"/>
              </w:rPr>
              <w:t>H</w:t>
            </w:r>
            <w:r w:rsidRPr="008277E0">
              <w:rPr>
                <w:sz w:val="24"/>
                <w:vertAlign w:val="superscript"/>
                <w:lang w:val="en-US"/>
              </w:rPr>
              <w:t>+</w:t>
            </w:r>
          </w:p>
        </w:tc>
      </w:tr>
      <w:tr w:rsidR="008277E0" w:rsidRPr="008277E0" w14:paraId="41AB7EB9" w14:textId="77777777" w:rsidTr="008277E0">
        <w:trPr>
          <w:trHeight w:val="294"/>
        </w:trPr>
        <w:tc>
          <w:tcPr>
            <w:tcW w:w="3006" w:type="pct"/>
          </w:tcPr>
          <w:p w14:paraId="6723A8BE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2. Функциональная группа</w:t>
            </w:r>
          </w:p>
        </w:tc>
        <w:tc>
          <w:tcPr>
            <w:tcW w:w="1994" w:type="pct"/>
          </w:tcPr>
          <w:p w14:paraId="5E0D5CBC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proofErr w:type="spellStart"/>
            <w:r w:rsidRPr="008277E0">
              <w:rPr>
                <w:sz w:val="24"/>
              </w:rPr>
              <w:t>Сульфоновая</w:t>
            </w:r>
            <w:proofErr w:type="spellEnd"/>
            <w:r w:rsidRPr="008277E0">
              <w:rPr>
                <w:sz w:val="24"/>
              </w:rPr>
              <w:t xml:space="preserve"> кислота</w:t>
            </w:r>
          </w:p>
        </w:tc>
      </w:tr>
      <w:tr w:rsidR="008277E0" w:rsidRPr="008277E0" w14:paraId="709F706C" w14:textId="77777777" w:rsidTr="008277E0">
        <w:trPr>
          <w:trHeight w:val="269"/>
        </w:trPr>
        <w:tc>
          <w:tcPr>
            <w:tcW w:w="3006" w:type="pct"/>
          </w:tcPr>
          <w:p w14:paraId="6B2964A8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3. Матрица</w:t>
            </w:r>
          </w:p>
        </w:tc>
        <w:tc>
          <w:tcPr>
            <w:tcW w:w="1994" w:type="pct"/>
          </w:tcPr>
          <w:p w14:paraId="2E077EFD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  <w:lang w:val="en-US"/>
              </w:rPr>
            </w:pPr>
            <w:r w:rsidRPr="008277E0">
              <w:rPr>
                <w:sz w:val="24"/>
              </w:rPr>
              <w:t>Сополимер стирол-дивинилбензол</w:t>
            </w:r>
          </w:p>
        </w:tc>
      </w:tr>
      <w:tr w:rsidR="008277E0" w:rsidRPr="008277E0" w14:paraId="5B6707D0" w14:textId="77777777" w:rsidTr="008277E0">
        <w:trPr>
          <w:trHeight w:val="246"/>
        </w:trPr>
        <w:tc>
          <w:tcPr>
            <w:tcW w:w="3006" w:type="pct"/>
          </w:tcPr>
          <w:p w14:paraId="2FA8C823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4. Структура</w:t>
            </w:r>
          </w:p>
        </w:tc>
        <w:tc>
          <w:tcPr>
            <w:tcW w:w="1994" w:type="pct"/>
          </w:tcPr>
          <w:p w14:paraId="7912A594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Макропористая</w:t>
            </w:r>
          </w:p>
        </w:tc>
      </w:tr>
      <w:tr w:rsidR="008277E0" w:rsidRPr="008277E0" w14:paraId="373A9B92" w14:textId="77777777" w:rsidTr="008277E0">
        <w:trPr>
          <w:trHeight w:val="263"/>
        </w:trPr>
        <w:tc>
          <w:tcPr>
            <w:tcW w:w="3006" w:type="pct"/>
          </w:tcPr>
          <w:p w14:paraId="1AA3A9E1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5. Внешний вид</w:t>
            </w:r>
          </w:p>
        </w:tc>
        <w:tc>
          <w:tcPr>
            <w:tcW w:w="1994" w:type="pct"/>
          </w:tcPr>
          <w:p w14:paraId="13B8E51F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 xml:space="preserve">Бежево-серые гранулы </w:t>
            </w:r>
          </w:p>
        </w:tc>
      </w:tr>
      <w:tr w:rsidR="008277E0" w:rsidRPr="008277E0" w14:paraId="19A7248D" w14:textId="77777777" w:rsidTr="008277E0">
        <w:tc>
          <w:tcPr>
            <w:tcW w:w="3006" w:type="pct"/>
          </w:tcPr>
          <w:p w14:paraId="5E6F0A8D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6. Коэффициент однородности</w:t>
            </w:r>
          </w:p>
        </w:tc>
        <w:tc>
          <w:tcPr>
            <w:tcW w:w="1994" w:type="pct"/>
          </w:tcPr>
          <w:p w14:paraId="64F4AD3F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1,1, не более</w:t>
            </w:r>
          </w:p>
        </w:tc>
      </w:tr>
      <w:tr w:rsidR="008277E0" w:rsidRPr="008277E0" w14:paraId="38EFB077" w14:textId="77777777" w:rsidTr="008277E0">
        <w:tc>
          <w:tcPr>
            <w:tcW w:w="3006" w:type="pct"/>
          </w:tcPr>
          <w:p w14:paraId="3C3206D2" w14:textId="77777777" w:rsidR="008277E0" w:rsidRPr="008277E0" w:rsidRDefault="008277E0" w:rsidP="008277E0">
            <w:pPr>
              <w:pStyle w:val="21"/>
              <w:tabs>
                <w:tab w:val="left" w:pos="317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 xml:space="preserve">7. Средний размер гранул </w:t>
            </w:r>
            <w:r w:rsidRPr="008277E0">
              <w:rPr>
                <w:sz w:val="24"/>
                <w:lang w:val="en-US"/>
              </w:rPr>
              <w:t>d</w:t>
            </w:r>
            <w:r w:rsidRPr="008277E0">
              <w:rPr>
                <w:sz w:val="24"/>
              </w:rPr>
              <w:t>50, мм</w:t>
            </w:r>
          </w:p>
        </w:tc>
        <w:tc>
          <w:tcPr>
            <w:tcW w:w="1994" w:type="pct"/>
          </w:tcPr>
          <w:p w14:paraId="663C78B5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0,62-0,72</w:t>
            </w:r>
          </w:p>
        </w:tc>
      </w:tr>
      <w:tr w:rsidR="008277E0" w:rsidRPr="008277E0" w14:paraId="0BB2E71D" w14:textId="77777777" w:rsidTr="008277E0">
        <w:tc>
          <w:tcPr>
            <w:tcW w:w="3006" w:type="pct"/>
          </w:tcPr>
          <w:p w14:paraId="5E51909B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8. Насыпная плотность при поставке (± 5%), г/л</w:t>
            </w:r>
          </w:p>
        </w:tc>
        <w:tc>
          <w:tcPr>
            <w:tcW w:w="1994" w:type="pct"/>
          </w:tcPr>
          <w:p w14:paraId="7A25802B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720</w:t>
            </w:r>
          </w:p>
        </w:tc>
      </w:tr>
      <w:tr w:rsidR="008277E0" w:rsidRPr="008277E0" w14:paraId="3AE0FFBA" w14:textId="77777777" w:rsidTr="008277E0">
        <w:tc>
          <w:tcPr>
            <w:tcW w:w="3006" w:type="pct"/>
          </w:tcPr>
          <w:p w14:paraId="6958EFD1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9. Плотность, г/мл</w:t>
            </w:r>
          </w:p>
        </w:tc>
        <w:tc>
          <w:tcPr>
            <w:tcW w:w="1994" w:type="pct"/>
          </w:tcPr>
          <w:p w14:paraId="13F50C2E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~</w:t>
            </w:r>
            <w:r w:rsidRPr="008277E0">
              <w:rPr>
                <w:sz w:val="24"/>
              </w:rPr>
              <w:t>1,18</w:t>
            </w:r>
          </w:p>
        </w:tc>
      </w:tr>
      <w:tr w:rsidR="008277E0" w:rsidRPr="008277E0" w14:paraId="3ACFBFC4" w14:textId="77777777" w:rsidTr="008277E0">
        <w:tc>
          <w:tcPr>
            <w:tcW w:w="3006" w:type="pct"/>
          </w:tcPr>
          <w:p w14:paraId="64BF5331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10. Влагосодержание (в форме поставки), вес. %</w:t>
            </w:r>
          </w:p>
        </w:tc>
        <w:tc>
          <w:tcPr>
            <w:tcW w:w="1994" w:type="pct"/>
          </w:tcPr>
          <w:p w14:paraId="1AE769BA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~</w:t>
            </w:r>
            <w:r w:rsidRPr="008277E0">
              <w:rPr>
                <w:sz w:val="24"/>
              </w:rPr>
              <w:t>56-60</w:t>
            </w:r>
          </w:p>
        </w:tc>
      </w:tr>
      <w:tr w:rsidR="008277E0" w:rsidRPr="008277E0" w14:paraId="599D78B8" w14:textId="77777777" w:rsidTr="008277E0">
        <w:tc>
          <w:tcPr>
            <w:tcW w:w="3006" w:type="pct"/>
          </w:tcPr>
          <w:p w14:paraId="4EFC88B6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 xml:space="preserve">11. Общая обменная емкость (в форме поставки), </w:t>
            </w:r>
            <w:proofErr w:type="spellStart"/>
            <w:r w:rsidRPr="008277E0">
              <w:rPr>
                <w:sz w:val="24"/>
              </w:rPr>
              <w:t>экв</w:t>
            </w:r>
            <w:proofErr w:type="spellEnd"/>
            <w:r w:rsidRPr="008277E0">
              <w:rPr>
                <w:sz w:val="24"/>
              </w:rPr>
              <w:t>./л</w:t>
            </w:r>
          </w:p>
        </w:tc>
        <w:tc>
          <w:tcPr>
            <w:tcW w:w="1994" w:type="pct"/>
          </w:tcPr>
          <w:p w14:paraId="49158509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1,6, не менее</w:t>
            </w:r>
          </w:p>
        </w:tc>
      </w:tr>
      <w:tr w:rsidR="008277E0" w:rsidRPr="008277E0" w14:paraId="633B1153" w14:textId="77777777" w:rsidTr="008277E0">
        <w:tc>
          <w:tcPr>
            <w:tcW w:w="3006" w:type="pct"/>
          </w:tcPr>
          <w:p w14:paraId="092D0B81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12. Дыхательная разность (</w:t>
            </w:r>
            <w:r w:rsidRPr="008277E0">
              <w:rPr>
                <w:sz w:val="24"/>
                <w:lang w:val="en-US"/>
              </w:rPr>
              <w:t>H</w:t>
            </w:r>
            <w:r w:rsidRPr="008277E0">
              <w:rPr>
                <w:sz w:val="24"/>
                <w:vertAlign w:val="superscript"/>
              </w:rPr>
              <w:t>+</w:t>
            </w:r>
            <w:r w:rsidRPr="008277E0">
              <w:rPr>
                <w:sz w:val="24"/>
              </w:rPr>
              <w:t xml:space="preserve"> - </w:t>
            </w:r>
            <w:r w:rsidRPr="008277E0">
              <w:rPr>
                <w:sz w:val="24"/>
                <w:lang w:val="en-US"/>
              </w:rPr>
              <w:t>Na</w:t>
            </w:r>
            <w:r w:rsidRPr="008277E0">
              <w:rPr>
                <w:sz w:val="24"/>
                <w:vertAlign w:val="superscript"/>
              </w:rPr>
              <w:t>+</w:t>
            </w:r>
            <w:r w:rsidRPr="008277E0">
              <w:rPr>
                <w:sz w:val="24"/>
              </w:rPr>
              <w:t>), %</w:t>
            </w:r>
          </w:p>
        </w:tc>
        <w:tc>
          <w:tcPr>
            <w:tcW w:w="1994" w:type="pct"/>
          </w:tcPr>
          <w:p w14:paraId="201F137B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Прибл. -9, не более</w:t>
            </w:r>
          </w:p>
        </w:tc>
      </w:tr>
      <w:tr w:rsidR="008277E0" w:rsidRPr="008277E0" w14:paraId="45C597A7" w14:textId="77777777" w:rsidTr="008277E0">
        <w:tc>
          <w:tcPr>
            <w:tcW w:w="3006" w:type="pct"/>
          </w:tcPr>
          <w:p w14:paraId="6C148D78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 xml:space="preserve">13. Стабильность в </w:t>
            </w:r>
            <w:r w:rsidRPr="008277E0">
              <w:rPr>
                <w:sz w:val="24"/>
                <w:lang w:val="en-US"/>
              </w:rPr>
              <w:t>pH</w:t>
            </w:r>
            <w:r w:rsidRPr="008277E0">
              <w:rPr>
                <w:sz w:val="24"/>
              </w:rPr>
              <w:t xml:space="preserve">-диапазоне </w:t>
            </w:r>
          </w:p>
        </w:tc>
        <w:tc>
          <w:tcPr>
            <w:tcW w:w="1994" w:type="pct"/>
          </w:tcPr>
          <w:p w14:paraId="6B841925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0-14</w:t>
            </w:r>
          </w:p>
        </w:tc>
      </w:tr>
      <w:tr w:rsidR="008277E0" w:rsidRPr="008277E0" w14:paraId="1F0A1862" w14:textId="77777777" w:rsidTr="008277E0">
        <w:tc>
          <w:tcPr>
            <w:tcW w:w="3006" w:type="pct"/>
          </w:tcPr>
          <w:p w14:paraId="4857BB35" w14:textId="77777777" w:rsidR="008277E0" w:rsidRPr="008277E0" w:rsidRDefault="008277E0" w:rsidP="008277E0">
            <w:pPr>
              <w:pStyle w:val="21"/>
              <w:tabs>
                <w:tab w:val="left" w:pos="0"/>
                <w:tab w:val="left" w:pos="459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14. Сохранность продукта (после поставки)</w:t>
            </w:r>
          </w:p>
        </w:tc>
        <w:tc>
          <w:tcPr>
            <w:tcW w:w="1994" w:type="pct"/>
          </w:tcPr>
          <w:p w14:paraId="68B5BC6A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2 года, не более</w:t>
            </w:r>
          </w:p>
        </w:tc>
      </w:tr>
      <w:tr w:rsidR="008277E0" w:rsidRPr="008277E0" w14:paraId="170AF8BC" w14:textId="77777777" w:rsidTr="008277E0">
        <w:tc>
          <w:tcPr>
            <w:tcW w:w="3006" w:type="pct"/>
          </w:tcPr>
          <w:p w14:paraId="61563454" w14:textId="77777777" w:rsidR="008277E0" w:rsidRPr="008277E0" w:rsidRDefault="008277E0" w:rsidP="008277E0">
            <w:pPr>
              <w:pStyle w:val="21"/>
              <w:tabs>
                <w:tab w:val="left" w:pos="0"/>
                <w:tab w:val="left" w:pos="459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15. Сохранность продукта в диапазоне температур, º</w:t>
            </w:r>
            <w:r w:rsidRPr="008277E0">
              <w:rPr>
                <w:sz w:val="24"/>
                <w:lang w:val="en-US"/>
              </w:rPr>
              <w:t>C</w:t>
            </w:r>
          </w:p>
        </w:tc>
        <w:tc>
          <w:tcPr>
            <w:tcW w:w="1994" w:type="pct"/>
          </w:tcPr>
          <w:p w14:paraId="4322545B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-20 – +40</w:t>
            </w:r>
          </w:p>
        </w:tc>
      </w:tr>
    </w:tbl>
    <w:p w14:paraId="1AF4F753" w14:textId="77777777" w:rsidR="008277E0" w:rsidRPr="008277E0" w:rsidRDefault="008277E0" w:rsidP="008277E0">
      <w:pPr>
        <w:pStyle w:val="1"/>
        <w:rPr>
          <w:rFonts w:cs="Times New Roman"/>
          <w:b w:val="0"/>
          <w:sz w:val="24"/>
          <w:szCs w:val="24"/>
        </w:rPr>
      </w:pPr>
    </w:p>
    <w:p w14:paraId="42C0F961" w14:textId="69FCD2FC" w:rsidR="008277E0" w:rsidRPr="008277E0" w:rsidRDefault="008277E0" w:rsidP="008277E0">
      <w:pPr>
        <w:pStyle w:val="1"/>
        <w:jc w:val="both"/>
        <w:rPr>
          <w:rFonts w:cs="Times New Roman"/>
          <w:b w:val="0"/>
          <w:sz w:val="24"/>
          <w:szCs w:val="24"/>
        </w:rPr>
      </w:pPr>
      <w:r w:rsidRPr="008277E0">
        <w:rPr>
          <w:rFonts w:cs="Times New Roman"/>
          <w:bCs w:val="0"/>
          <w:sz w:val="24"/>
          <w:szCs w:val="24"/>
        </w:rPr>
        <w:t>1.</w:t>
      </w:r>
      <w:r w:rsidR="003E5FF6">
        <w:rPr>
          <w:rFonts w:cs="Times New Roman"/>
          <w:bCs w:val="0"/>
          <w:sz w:val="24"/>
          <w:szCs w:val="24"/>
        </w:rPr>
        <w:t>4</w:t>
      </w:r>
      <w:r w:rsidRPr="008277E0">
        <w:rPr>
          <w:rFonts w:cs="Times New Roman"/>
          <w:bCs w:val="0"/>
          <w:sz w:val="24"/>
          <w:szCs w:val="24"/>
        </w:rPr>
        <w:t>.</w:t>
      </w:r>
      <w:r w:rsidRPr="008277E0">
        <w:rPr>
          <w:rFonts w:cs="Times New Roman"/>
          <w:b w:val="0"/>
          <w:sz w:val="24"/>
          <w:szCs w:val="24"/>
        </w:rPr>
        <w:t xml:space="preserve"> Анионит </w:t>
      </w:r>
      <w:proofErr w:type="spellStart"/>
      <w:r w:rsidRPr="008277E0">
        <w:rPr>
          <w:rFonts w:cs="Times New Roman"/>
          <w:b w:val="0"/>
          <w:sz w:val="24"/>
          <w:szCs w:val="24"/>
        </w:rPr>
        <w:t>Lewatit</w:t>
      </w:r>
      <w:proofErr w:type="spellEnd"/>
      <w:r w:rsidRPr="008277E0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Pr="008277E0">
        <w:rPr>
          <w:rFonts w:cs="Times New Roman"/>
          <w:b w:val="0"/>
          <w:sz w:val="24"/>
          <w:szCs w:val="24"/>
        </w:rPr>
        <w:t>MonoPlus</w:t>
      </w:r>
      <w:proofErr w:type="spellEnd"/>
      <w:r w:rsidRPr="008277E0">
        <w:rPr>
          <w:rFonts w:cs="Times New Roman"/>
          <w:b w:val="0"/>
          <w:sz w:val="24"/>
          <w:szCs w:val="24"/>
        </w:rPr>
        <w:t xml:space="preserve"> MP 64 производства </w:t>
      </w:r>
      <w:proofErr w:type="spellStart"/>
      <w:r w:rsidRPr="008277E0">
        <w:rPr>
          <w:rFonts w:cs="Times New Roman"/>
          <w:b w:val="0"/>
          <w:sz w:val="24"/>
          <w:szCs w:val="24"/>
        </w:rPr>
        <w:t>Lanxess</w:t>
      </w:r>
      <w:proofErr w:type="spellEnd"/>
      <w:r w:rsidRPr="008277E0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Pr="008277E0">
        <w:rPr>
          <w:rFonts w:cs="Times New Roman"/>
          <w:b w:val="0"/>
          <w:sz w:val="24"/>
          <w:szCs w:val="24"/>
        </w:rPr>
        <w:t>Deutshland</w:t>
      </w:r>
      <w:proofErr w:type="spellEnd"/>
      <w:r w:rsidRPr="008277E0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Pr="008277E0">
        <w:rPr>
          <w:rFonts w:cs="Times New Roman"/>
          <w:b w:val="0"/>
          <w:sz w:val="24"/>
          <w:szCs w:val="24"/>
        </w:rPr>
        <w:t>GmbH</w:t>
      </w:r>
      <w:proofErr w:type="spellEnd"/>
      <w:r w:rsidRPr="008277E0">
        <w:rPr>
          <w:rFonts w:cs="Times New Roman"/>
          <w:b w:val="0"/>
          <w:sz w:val="24"/>
          <w:szCs w:val="24"/>
        </w:rPr>
        <w:t>, Германия,</w:t>
      </w:r>
      <w:r w:rsidRPr="008277E0">
        <w:rPr>
          <w:rFonts w:eastAsia="Times New Roman" w:cs="Times New Roman"/>
          <w:b w:val="0"/>
          <w:sz w:val="24"/>
          <w:szCs w:val="24"/>
        </w:rPr>
        <w:t xml:space="preserve"> по физико-химическим показателям</w:t>
      </w:r>
      <w:r w:rsidRPr="008277E0">
        <w:rPr>
          <w:rFonts w:cs="Times New Roman"/>
          <w:b w:val="0"/>
          <w:sz w:val="24"/>
          <w:szCs w:val="24"/>
        </w:rPr>
        <w:t xml:space="preserve">, должен соответствовать </w:t>
      </w:r>
      <w:r w:rsidRPr="008277E0">
        <w:rPr>
          <w:rFonts w:eastAsia="Times New Roman" w:cs="Times New Roman"/>
          <w:b w:val="0"/>
          <w:sz w:val="24"/>
          <w:szCs w:val="24"/>
        </w:rPr>
        <w:t>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0"/>
        <w:gridCol w:w="3950"/>
      </w:tblGrid>
      <w:tr w:rsidR="008277E0" w:rsidRPr="008277E0" w14:paraId="2AF0E141" w14:textId="77777777" w:rsidTr="008277E0">
        <w:trPr>
          <w:trHeight w:val="417"/>
        </w:trPr>
        <w:tc>
          <w:tcPr>
            <w:tcW w:w="5000" w:type="pct"/>
            <w:gridSpan w:val="2"/>
          </w:tcPr>
          <w:p w14:paraId="002BC9FF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Характеристики поставляемого товара</w:t>
            </w:r>
          </w:p>
        </w:tc>
      </w:tr>
      <w:tr w:rsidR="008277E0" w:rsidRPr="008277E0" w14:paraId="789980D2" w14:textId="77777777" w:rsidTr="008277E0">
        <w:trPr>
          <w:trHeight w:val="417"/>
        </w:trPr>
        <w:tc>
          <w:tcPr>
            <w:tcW w:w="3060" w:type="pct"/>
          </w:tcPr>
          <w:p w14:paraId="75FE3521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Наименование показателей</w:t>
            </w:r>
          </w:p>
        </w:tc>
        <w:tc>
          <w:tcPr>
            <w:tcW w:w="1940" w:type="pct"/>
          </w:tcPr>
          <w:p w14:paraId="34493C42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 xml:space="preserve">Анионит </w:t>
            </w:r>
            <w:proofErr w:type="spellStart"/>
            <w:r w:rsidRPr="008277E0">
              <w:rPr>
                <w:sz w:val="24"/>
                <w:lang w:val="en-US"/>
              </w:rPr>
              <w:t>Lewatit</w:t>
            </w:r>
            <w:proofErr w:type="spellEnd"/>
            <w:r w:rsidRPr="008277E0">
              <w:rPr>
                <w:sz w:val="24"/>
              </w:rPr>
              <w:t xml:space="preserve"> </w:t>
            </w:r>
            <w:proofErr w:type="spellStart"/>
            <w:r w:rsidRPr="008277E0">
              <w:rPr>
                <w:sz w:val="24"/>
                <w:lang w:val="en-US"/>
              </w:rPr>
              <w:t>MonoPlus</w:t>
            </w:r>
            <w:proofErr w:type="spellEnd"/>
            <w:r w:rsidRPr="008277E0">
              <w:rPr>
                <w:sz w:val="24"/>
              </w:rPr>
              <w:t xml:space="preserve"> </w:t>
            </w:r>
            <w:r w:rsidRPr="008277E0">
              <w:rPr>
                <w:sz w:val="24"/>
                <w:lang w:val="en-US"/>
              </w:rPr>
              <w:t>MP</w:t>
            </w:r>
            <w:r w:rsidRPr="008277E0">
              <w:rPr>
                <w:sz w:val="24"/>
              </w:rPr>
              <w:t xml:space="preserve"> 64</w:t>
            </w:r>
          </w:p>
        </w:tc>
      </w:tr>
      <w:tr w:rsidR="008277E0" w:rsidRPr="008277E0" w14:paraId="7C5B5C17" w14:textId="77777777" w:rsidTr="008277E0">
        <w:trPr>
          <w:trHeight w:val="287"/>
        </w:trPr>
        <w:tc>
          <w:tcPr>
            <w:tcW w:w="3060" w:type="pct"/>
          </w:tcPr>
          <w:p w14:paraId="33EFF81E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1. Ионная форма при поставке</w:t>
            </w:r>
          </w:p>
        </w:tc>
        <w:tc>
          <w:tcPr>
            <w:tcW w:w="1940" w:type="pct"/>
          </w:tcPr>
          <w:p w14:paraId="180E6C3F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  <w:vertAlign w:val="superscript"/>
                <w:lang w:val="en-US"/>
              </w:rPr>
            </w:pPr>
            <w:r w:rsidRPr="008277E0">
              <w:rPr>
                <w:sz w:val="24"/>
              </w:rPr>
              <w:t xml:space="preserve">Свободное основание/ </w:t>
            </w:r>
            <w:r w:rsidRPr="008277E0">
              <w:rPr>
                <w:sz w:val="24"/>
                <w:lang w:val="en-US"/>
              </w:rPr>
              <w:t>Cl</w:t>
            </w:r>
            <w:r w:rsidRPr="008277E0">
              <w:rPr>
                <w:sz w:val="24"/>
                <w:vertAlign w:val="superscript"/>
                <w:lang w:val="en-US"/>
              </w:rPr>
              <w:t>-</w:t>
            </w:r>
          </w:p>
        </w:tc>
      </w:tr>
      <w:tr w:rsidR="008277E0" w:rsidRPr="008277E0" w14:paraId="33EAC9BB" w14:textId="77777777" w:rsidTr="008277E0">
        <w:trPr>
          <w:trHeight w:val="294"/>
        </w:trPr>
        <w:tc>
          <w:tcPr>
            <w:tcW w:w="3060" w:type="pct"/>
          </w:tcPr>
          <w:p w14:paraId="57E8C8D4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2. Функциональная группа</w:t>
            </w:r>
          </w:p>
        </w:tc>
        <w:tc>
          <w:tcPr>
            <w:tcW w:w="1940" w:type="pct"/>
          </w:tcPr>
          <w:p w14:paraId="186D4B34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  <w:lang w:val="en-US"/>
              </w:rPr>
            </w:pPr>
            <w:r w:rsidRPr="008277E0">
              <w:rPr>
                <w:sz w:val="24"/>
              </w:rPr>
              <w:t xml:space="preserve">Третичный амин/ четвертичный </w:t>
            </w:r>
            <w:r w:rsidRPr="008277E0">
              <w:rPr>
                <w:sz w:val="24"/>
              </w:rPr>
              <w:lastRenderedPageBreak/>
              <w:t>аммоний</w:t>
            </w:r>
          </w:p>
        </w:tc>
      </w:tr>
      <w:tr w:rsidR="008277E0" w:rsidRPr="008277E0" w14:paraId="5A5E0FE4" w14:textId="77777777" w:rsidTr="008277E0">
        <w:trPr>
          <w:trHeight w:val="269"/>
        </w:trPr>
        <w:tc>
          <w:tcPr>
            <w:tcW w:w="3060" w:type="pct"/>
          </w:tcPr>
          <w:p w14:paraId="5149DB7B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lastRenderedPageBreak/>
              <w:t>3. Матрица</w:t>
            </w:r>
          </w:p>
        </w:tc>
        <w:tc>
          <w:tcPr>
            <w:tcW w:w="1940" w:type="pct"/>
          </w:tcPr>
          <w:p w14:paraId="1975E1A4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Сополимер стирол-дивинилбензол</w:t>
            </w:r>
          </w:p>
        </w:tc>
      </w:tr>
      <w:tr w:rsidR="008277E0" w:rsidRPr="008277E0" w14:paraId="15D1BFEA" w14:textId="77777777" w:rsidTr="008277E0">
        <w:trPr>
          <w:trHeight w:val="246"/>
        </w:trPr>
        <w:tc>
          <w:tcPr>
            <w:tcW w:w="3060" w:type="pct"/>
          </w:tcPr>
          <w:p w14:paraId="65948A53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4. Структура</w:t>
            </w:r>
          </w:p>
        </w:tc>
        <w:tc>
          <w:tcPr>
            <w:tcW w:w="1940" w:type="pct"/>
          </w:tcPr>
          <w:p w14:paraId="0E8B6C98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Макропористая</w:t>
            </w:r>
          </w:p>
        </w:tc>
      </w:tr>
      <w:tr w:rsidR="008277E0" w:rsidRPr="008277E0" w14:paraId="1C616605" w14:textId="77777777" w:rsidTr="008277E0">
        <w:trPr>
          <w:trHeight w:val="263"/>
        </w:trPr>
        <w:tc>
          <w:tcPr>
            <w:tcW w:w="3060" w:type="pct"/>
          </w:tcPr>
          <w:p w14:paraId="2ABC2C6E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5. Внешний вид</w:t>
            </w:r>
          </w:p>
        </w:tc>
        <w:tc>
          <w:tcPr>
            <w:tcW w:w="1940" w:type="pct"/>
          </w:tcPr>
          <w:p w14:paraId="10014930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 xml:space="preserve">Бежевые непрозрачные гранулы </w:t>
            </w:r>
          </w:p>
        </w:tc>
      </w:tr>
      <w:tr w:rsidR="008277E0" w:rsidRPr="008277E0" w14:paraId="1730D2A1" w14:textId="77777777" w:rsidTr="008277E0">
        <w:tc>
          <w:tcPr>
            <w:tcW w:w="3060" w:type="pct"/>
          </w:tcPr>
          <w:p w14:paraId="5F938E67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6. Коэффициент однородности</w:t>
            </w:r>
          </w:p>
        </w:tc>
        <w:tc>
          <w:tcPr>
            <w:tcW w:w="1940" w:type="pct"/>
          </w:tcPr>
          <w:p w14:paraId="3ACAF549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1,1, не более</w:t>
            </w:r>
          </w:p>
        </w:tc>
      </w:tr>
      <w:tr w:rsidR="008277E0" w:rsidRPr="008277E0" w14:paraId="15BF7811" w14:textId="77777777" w:rsidTr="008277E0">
        <w:tc>
          <w:tcPr>
            <w:tcW w:w="3060" w:type="pct"/>
          </w:tcPr>
          <w:p w14:paraId="470D2D8D" w14:textId="77777777" w:rsidR="008277E0" w:rsidRPr="008277E0" w:rsidRDefault="008277E0" w:rsidP="008277E0">
            <w:pPr>
              <w:pStyle w:val="21"/>
              <w:tabs>
                <w:tab w:val="left" w:pos="317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 xml:space="preserve">7. Средний размер гранул </w:t>
            </w:r>
            <w:r w:rsidRPr="008277E0">
              <w:rPr>
                <w:sz w:val="24"/>
                <w:lang w:val="en-US"/>
              </w:rPr>
              <w:t>d</w:t>
            </w:r>
            <w:r w:rsidRPr="008277E0">
              <w:rPr>
                <w:sz w:val="24"/>
              </w:rPr>
              <w:t>50, мм</w:t>
            </w:r>
          </w:p>
        </w:tc>
        <w:tc>
          <w:tcPr>
            <w:tcW w:w="1940" w:type="pct"/>
          </w:tcPr>
          <w:p w14:paraId="5F994380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0,54-0,64</w:t>
            </w:r>
          </w:p>
        </w:tc>
      </w:tr>
      <w:tr w:rsidR="008277E0" w:rsidRPr="008277E0" w14:paraId="2E7A734A" w14:textId="77777777" w:rsidTr="008277E0">
        <w:tc>
          <w:tcPr>
            <w:tcW w:w="3060" w:type="pct"/>
          </w:tcPr>
          <w:p w14:paraId="6D6DF399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8. Насыпная плотность при поставке (± 5%), г/л</w:t>
            </w:r>
          </w:p>
        </w:tc>
        <w:tc>
          <w:tcPr>
            <w:tcW w:w="1940" w:type="pct"/>
          </w:tcPr>
          <w:p w14:paraId="2E27231A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620</w:t>
            </w:r>
          </w:p>
        </w:tc>
      </w:tr>
      <w:tr w:rsidR="008277E0" w:rsidRPr="008277E0" w14:paraId="51390AEA" w14:textId="77777777" w:rsidTr="008277E0">
        <w:tc>
          <w:tcPr>
            <w:tcW w:w="3060" w:type="pct"/>
          </w:tcPr>
          <w:p w14:paraId="2AA5A55E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9. Плотность, г/мл</w:t>
            </w:r>
          </w:p>
        </w:tc>
        <w:tc>
          <w:tcPr>
            <w:tcW w:w="1940" w:type="pct"/>
          </w:tcPr>
          <w:p w14:paraId="2FC5C591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~</w:t>
            </w:r>
            <w:r w:rsidRPr="008277E0">
              <w:rPr>
                <w:sz w:val="24"/>
              </w:rPr>
              <w:t>1,04</w:t>
            </w:r>
          </w:p>
        </w:tc>
      </w:tr>
      <w:tr w:rsidR="008277E0" w:rsidRPr="008277E0" w14:paraId="1A92DF33" w14:textId="77777777" w:rsidTr="008277E0">
        <w:tc>
          <w:tcPr>
            <w:tcW w:w="3060" w:type="pct"/>
          </w:tcPr>
          <w:p w14:paraId="1464988A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10. Влагосодержание (в форме поставки), вес. %</w:t>
            </w:r>
          </w:p>
        </w:tc>
        <w:tc>
          <w:tcPr>
            <w:tcW w:w="1940" w:type="pct"/>
          </w:tcPr>
          <w:p w14:paraId="723C9E54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~</w:t>
            </w:r>
            <w:r w:rsidRPr="008277E0">
              <w:rPr>
                <w:sz w:val="24"/>
              </w:rPr>
              <w:t>61-66</w:t>
            </w:r>
          </w:p>
        </w:tc>
      </w:tr>
      <w:tr w:rsidR="008277E0" w:rsidRPr="008277E0" w14:paraId="76F6E531" w14:textId="77777777" w:rsidTr="008277E0">
        <w:tc>
          <w:tcPr>
            <w:tcW w:w="3060" w:type="pct"/>
          </w:tcPr>
          <w:p w14:paraId="0F89638C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 xml:space="preserve">11. Общая обменная емкость (в форме поставки), </w:t>
            </w:r>
            <w:proofErr w:type="spellStart"/>
            <w:r w:rsidRPr="008277E0">
              <w:rPr>
                <w:sz w:val="24"/>
              </w:rPr>
              <w:t>экв</w:t>
            </w:r>
            <w:proofErr w:type="spellEnd"/>
            <w:r w:rsidRPr="008277E0">
              <w:rPr>
                <w:sz w:val="24"/>
              </w:rPr>
              <w:t>./л</w:t>
            </w:r>
          </w:p>
        </w:tc>
        <w:tc>
          <w:tcPr>
            <w:tcW w:w="1940" w:type="pct"/>
          </w:tcPr>
          <w:p w14:paraId="24BCB84B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1,3, не менее</w:t>
            </w:r>
          </w:p>
        </w:tc>
      </w:tr>
      <w:tr w:rsidR="008277E0" w:rsidRPr="008277E0" w14:paraId="77977C14" w14:textId="77777777" w:rsidTr="008277E0">
        <w:tc>
          <w:tcPr>
            <w:tcW w:w="3060" w:type="pct"/>
          </w:tcPr>
          <w:p w14:paraId="78C381BB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 xml:space="preserve">12. Дыхательная разность (свободное основание / </w:t>
            </w:r>
            <w:r w:rsidRPr="008277E0">
              <w:rPr>
                <w:sz w:val="24"/>
                <w:lang w:val="en-US"/>
              </w:rPr>
              <w:t>Cl</w:t>
            </w:r>
            <w:r w:rsidRPr="008277E0">
              <w:rPr>
                <w:sz w:val="24"/>
                <w:vertAlign w:val="superscript"/>
              </w:rPr>
              <w:t>-</w:t>
            </w:r>
            <w:r w:rsidRPr="008277E0">
              <w:rPr>
                <w:sz w:val="24"/>
              </w:rPr>
              <w:t xml:space="preserve"> - </w:t>
            </w:r>
            <w:r w:rsidRPr="008277E0">
              <w:rPr>
                <w:sz w:val="24"/>
                <w:lang w:val="en-US"/>
              </w:rPr>
              <w:t>Cl</w:t>
            </w:r>
            <w:r w:rsidRPr="008277E0">
              <w:rPr>
                <w:sz w:val="24"/>
                <w:vertAlign w:val="superscript"/>
              </w:rPr>
              <w:t>-</w:t>
            </w:r>
            <w:r w:rsidRPr="008277E0">
              <w:rPr>
                <w:sz w:val="24"/>
              </w:rPr>
              <w:t>), %</w:t>
            </w:r>
          </w:p>
        </w:tc>
        <w:tc>
          <w:tcPr>
            <w:tcW w:w="1940" w:type="pct"/>
          </w:tcPr>
          <w:p w14:paraId="7F54E9BA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  <w:lang w:val="en-US"/>
              </w:rPr>
              <w:t>~</w:t>
            </w:r>
            <w:r w:rsidRPr="008277E0">
              <w:rPr>
                <w:sz w:val="24"/>
              </w:rPr>
              <w:t>24, не более</w:t>
            </w:r>
          </w:p>
        </w:tc>
      </w:tr>
      <w:tr w:rsidR="008277E0" w:rsidRPr="008277E0" w14:paraId="32C475B5" w14:textId="77777777" w:rsidTr="008277E0">
        <w:tc>
          <w:tcPr>
            <w:tcW w:w="3060" w:type="pct"/>
          </w:tcPr>
          <w:p w14:paraId="098000AF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13. Стабильность в</w:t>
            </w:r>
            <w:r w:rsidRPr="008277E0">
              <w:rPr>
                <w:sz w:val="24"/>
                <w:lang w:val="en-US"/>
              </w:rPr>
              <w:t xml:space="preserve"> pH</w:t>
            </w:r>
            <w:r w:rsidRPr="008277E0">
              <w:rPr>
                <w:sz w:val="24"/>
              </w:rPr>
              <w:t xml:space="preserve">-диапазоне </w:t>
            </w:r>
          </w:p>
        </w:tc>
        <w:tc>
          <w:tcPr>
            <w:tcW w:w="1940" w:type="pct"/>
          </w:tcPr>
          <w:p w14:paraId="0EA6DEF7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0-14</w:t>
            </w:r>
          </w:p>
        </w:tc>
      </w:tr>
      <w:tr w:rsidR="008277E0" w:rsidRPr="008277E0" w14:paraId="41FDE7F1" w14:textId="77777777" w:rsidTr="008277E0">
        <w:tc>
          <w:tcPr>
            <w:tcW w:w="3060" w:type="pct"/>
          </w:tcPr>
          <w:p w14:paraId="35E481A3" w14:textId="77777777" w:rsidR="008277E0" w:rsidRPr="008277E0" w:rsidRDefault="008277E0" w:rsidP="008277E0">
            <w:pPr>
              <w:pStyle w:val="21"/>
              <w:tabs>
                <w:tab w:val="left" w:pos="0"/>
                <w:tab w:val="left" w:pos="459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14. Сохранность продукта (после поставки)</w:t>
            </w:r>
          </w:p>
        </w:tc>
        <w:tc>
          <w:tcPr>
            <w:tcW w:w="1940" w:type="pct"/>
          </w:tcPr>
          <w:p w14:paraId="1A4E1EBD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2 года, не более</w:t>
            </w:r>
          </w:p>
        </w:tc>
      </w:tr>
      <w:tr w:rsidR="008277E0" w:rsidRPr="008277E0" w14:paraId="0CC5A4EF" w14:textId="77777777" w:rsidTr="008277E0">
        <w:tc>
          <w:tcPr>
            <w:tcW w:w="3060" w:type="pct"/>
          </w:tcPr>
          <w:p w14:paraId="44B7D3A1" w14:textId="77777777" w:rsidR="008277E0" w:rsidRPr="008277E0" w:rsidRDefault="008277E0" w:rsidP="008277E0">
            <w:pPr>
              <w:pStyle w:val="21"/>
              <w:tabs>
                <w:tab w:val="left" w:pos="0"/>
                <w:tab w:val="left" w:pos="459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15. Сохранность продукта в диапазоне температур, º</w:t>
            </w:r>
            <w:r w:rsidRPr="008277E0">
              <w:rPr>
                <w:sz w:val="24"/>
                <w:lang w:val="en-US"/>
              </w:rPr>
              <w:t>C</w:t>
            </w:r>
          </w:p>
        </w:tc>
        <w:tc>
          <w:tcPr>
            <w:tcW w:w="1940" w:type="pct"/>
          </w:tcPr>
          <w:p w14:paraId="5B3EA17A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-20 – +40</w:t>
            </w:r>
          </w:p>
        </w:tc>
      </w:tr>
    </w:tbl>
    <w:p w14:paraId="15550F9C" w14:textId="77777777" w:rsidR="008277E0" w:rsidRPr="008277E0" w:rsidRDefault="008277E0" w:rsidP="008277E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5ED47A90" w14:textId="77777777" w:rsidR="00566A4F" w:rsidRPr="008277E0" w:rsidRDefault="00566A4F" w:rsidP="002E5DAD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8277E0">
        <w:rPr>
          <w:rFonts w:eastAsia="SimSun"/>
          <w:b/>
          <w:lang w:eastAsia="hi-IN" w:bidi="hi-IN"/>
        </w:rPr>
        <w:t>3.</w:t>
      </w:r>
      <w:r w:rsidR="007258B7" w:rsidRPr="008277E0">
        <w:rPr>
          <w:rFonts w:eastAsia="SimSun"/>
          <w:b/>
          <w:lang w:eastAsia="hi-IN" w:bidi="hi-IN"/>
        </w:rPr>
        <w:t xml:space="preserve"> </w:t>
      </w:r>
      <w:r w:rsidR="00C411B0" w:rsidRPr="008277E0">
        <w:rPr>
          <w:rFonts w:eastAsia="SimSun"/>
          <w:b/>
          <w:lang w:eastAsia="hi-IN" w:bidi="hi-IN"/>
        </w:rPr>
        <w:t>Требования к упаковке Товара</w:t>
      </w:r>
    </w:p>
    <w:p w14:paraId="4CA2400E" w14:textId="77777777" w:rsidR="00775712" w:rsidRDefault="00566A4F" w:rsidP="00775712">
      <w:pPr>
        <w:tabs>
          <w:tab w:val="left" w:pos="1627"/>
        </w:tabs>
        <w:rPr>
          <w:rFonts w:eastAsia="SimSun"/>
          <w:lang w:eastAsia="hi-IN" w:bidi="hi-IN"/>
        </w:rPr>
      </w:pPr>
      <w:r w:rsidRPr="008277E0">
        <w:rPr>
          <w:rFonts w:eastAsia="SimSun"/>
          <w:lang w:eastAsia="hi-IN" w:bidi="hi-IN"/>
        </w:rPr>
        <w:t>3.1.</w:t>
      </w:r>
      <w:r w:rsidR="007258B7" w:rsidRPr="008277E0">
        <w:rPr>
          <w:rFonts w:eastAsia="SimSun"/>
          <w:lang w:eastAsia="hi-IN" w:bidi="hi-IN"/>
        </w:rPr>
        <w:t xml:space="preserve"> </w:t>
      </w:r>
      <w:r w:rsidRPr="008277E0">
        <w:rPr>
          <w:rFonts w:eastAsia="SimSun"/>
          <w:lang w:eastAsia="hi-IN" w:bidi="hi-IN"/>
        </w:rPr>
        <w:t xml:space="preserve">Тара должна обеспечивать сохранность Товара, а также </w:t>
      </w:r>
      <w:proofErr w:type="spellStart"/>
      <w:r w:rsidRPr="008277E0">
        <w:rPr>
          <w:rFonts w:eastAsia="SimSun"/>
          <w:lang w:eastAsia="hi-IN" w:bidi="hi-IN"/>
        </w:rPr>
        <w:t>пожаро</w:t>
      </w:r>
      <w:proofErr w:type="spellEnd"/>
      <w:r w:rsidRPr="008277E0">
        <w:rPr>
          <w:rFonts w:eastAsia="SimSun"/>
          <w:lang w:eastAsia="hi-IN" w:bidi="hi-IN"/>
        </w:rPr>
        <w:t>- и взрывобезопасность Товара при транспортировании, погрузочно-разгрузочных работах и хранении.</w:t>
      </w:r>
    </w:p>
    <w:p w14:paraId="20F87C79" w14:textId="6B57BF35" w:rsidR="00775712" w:rsidRPr="00775712" w:rsidRDefault="00775712" w:rsidP="00775712">
      <w:pPr>
        <w:tabs>
          <w:tab w:val="left" w:pos="1627"/>
        </w:tabs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>3.2. Т</w:t>
      </w:r>
      <w:r w:rsidRPr="00775712">
        <w:rPr>
          <w:rFonts w:eastAsia="SimSun"/>
          <w:lang w:eastAsia="hi-IN" w:bidi="hi-IN"/>
        </w:rPr>
        <w:t>овар должен быть в оригина</w:t>
      </w:r>
      <w:r w:rsidR="00732021">
        <w:rPr>
          <w:rFonts w:eastAsia="SimSun"/>
          <w:lang w:eastAsia="hi-IN" w:bidi="hi-IN"/>
        </w:rPr>
        <w:t>льной упаковке (мешок объемом 25 л</w:t>
      </w:r>
      <w:r w:rsidRPr="00775712">
        <w:rPr>
          <w:rFonts w:eastAsia="SimSun"/>
          <w:lang w:eastAsia="hi-IN" w:bidi="hi-IN"/>
        </w:rPr>
        <w:t>).</w:t>
      </w:r>
    </w:p>
    <w:p w14:paraId="77CBEB78" w14:textId="76F91F5E" w:rsidR="00775712" w:rsidRPr="00775712" w:rsidRDefault="00775712" w:rsidP="00775712">
      <w:pPr>
        <w:tabs>
          <w:tab w:val="left" w:pos="1627"/>
        </w:tabs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>3.3. У</w:t>
      </w:r>
      <w:r w:rsidRPr="00775712">
        <w:rPr>
          <w:rFonts w:eastAsia="SimSun"/>
          <w:lang w:eastAsia="hi-IN" w:bidi="hi-IN"/>
        </w:rPr>
        <w:t>паковка должна обеспечивать сохранность Товара при транспортировании, погрузочно-разгрузочных работах и хранении.</w:t>
      </w:r>
    </w:p>
    <w:p w14:paraId="261AE2D4" w14:textId="77777777" w:rsidR="00775712" w:rsidRDefault="00775712" w:rsidP="00775712">
      <w:pPr>
        <w:tabs>
          <w:tab w:val="left" w:pos="1627"/>
        </w:tabs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>3.4. У</w:t>
      </w:r>
      <w:r w:rsidRPr="00775712">
        <w:rPr>
          <w:rFonts w:eastAsia="SimSun"/>
          <w:lang w:eastAsia="hi-IN" w:bidi="hi-IN"/>
        </w:rPr>
        <w:t>паковка Товара должна быть без повре</w:t>
      </w:r>
      <w:r>
        <w:rPr>
          <w:rFonts w:eastAsia="SimSun"/>
          <w:lang w:eastAsia="hi-IN" w:bidi="hi-IN"/>
        </w:rPr>
        <w:t>ждений и нарушения целостности. П</w:t>
      </w:r>
      <w:r w:rsidRPr="00775712">
        <w:rPr>
          <w:rFonts w:eastAsia="SimSun"/>
          <w:lang w:eastAsia="hi-IN" w:bidi="hi-IN"/>
        </w:rPr>
        <w:t>оставляемый Товар не классифицируется как опасный материал.</w:t>
      </w:r>
    </w:p>
    <w:p w14:paraId="641BE927" w14:textId="707CA9A4" w:rsidR="00C411B0" w:rsidRPr="00775712" w:rsidRDefault="00566A4F" w:rsidP="00775712">
      <w:pPr>
        <w:tabs>
          <w:tab w:val="left" w:pos="1627"/>
        </w:tabs>
        <w:rPr>
          <w:rFonts w:eastAsia="SimSun"/>
          <w:lang w:eastAsia="hi-IN" w:bidi="hi-IN"/>
        </w:rPr>
      </w:pPr>
      <w:r w:rsidRPr="008277E0">
        <w:rPr>
          <w:rFonts w:eastAsia="SimSun"/>
          <w:b/>
          <w:lang w:eastAsia="hi-IN" w:bidi="hi-IN"/>
        </w:rPr>
        <w:t>4.</w:t>
      </w:r>
      <w:r w:rsidR="007258B7" w:rsidRPr="008277E0">
        <w:rPr>
          <w:rFonts w:eastAsia="SimSun"/>
          <w:b/>
          <w:lang w:eastAsia="hi-IN" w:bidi="hi-IN"/>
        </w:rPr>
        <w:t xml:space="preserve"> </w:t>
      </w:r>
      <w:r w:rsidR="00C411B0" w:rsidRPr="008277E0">
        <w:rPr>
          <w:rFonts w:eastAsia="SimSun"/>
          <w:b/>
          <w:lang w:eastAsia="hi-IN" w:bidi="hi-IN"/>
        </w:rPr>
        <w:t>Требования к гарантийному сроку</w:t>
      </w:r>
    </w:p>
    <w:p w14:paraId="52899B5A" w14:textId="5B2E4471" w:rsidR="007D09D2" w:rsidRPr="00541316" w:rsidRDefault="007D09D2" w:rsidP="007D09D2">
      <w:pPr>
        <w:tabs>
          <w:tab w:val="left" w:pos="284"/>
          <w:tab w:val="left" w:pos="851"/>
          <w:tab w:val="left" w:pos="993"/>
        </w:tabs>
        <w:rPr>
          <w:lang w:val="en-US"/>
        </w:rPr>
      </w:pPr>
      <w:r w:rsidRPr="00541316">
        <w:rPr>
          <w:lang w:val="en-US"/>
        </w:rPr>
        <w:t>4.</w:t>
      </w:r>
      <w:r w:rsidR="003E5FF6" w:rsidRPr="00541316">
        <w:rPr>
          <w:lang w:val="en-US"/>
        </w:rPr>
        <w:t>1</w:t>
      </w:r>
      <w:r w:rsidRPr="00541316">
        <w:rPr>
          <w:lang w:val="en-US"/>
        </w:rPr>
        <w:t xml:space="preserve">. </w:t>
      </w:r>
      <w:r w:rsidRPr="007D09D2">
        <w:t>Катионит</w:t>
      </w:r>
      <w:r w:rsidRPr="00541316">
        <w:rPr>
          <w:lang w:val="en-US"/>
        </w:rPr>
        <w:t xml:space="preserve"> </w:t>
      </w:r>
      <w:proofErr w:type="spellStart"/>
      <w:r w:rsidRPr="007D09D2">
        <w:rPr>
          <w:lang w:val="en-US"/>
        </w:rPr>
        <w:t>Amberlite</w:t>
      </w:r>
      <w:proofErr w:type="spellEnd"/>
      <w:r w:rsidRPr="00541316">
        <w:rPr>
          <w:lang w:val="en-US"/>
        </w:rPr>
        <w:t xml:space="preserve"> </w:t>
      </w:r>
      <w:r w:rsidRPr="007D09D2">
        <w:rPr>
          <w:lang w:val="en-US"/>
        </w:rPr>
        <w:t>HPR</w:t>
      </w:r>
      <w:r w:rsidRPr="00541316">
        <w:rPr>
          <w:lang w:val="en-US"/>
        </w:rPr>
        <w:t xml:space="preserve">1100 </w:t>
      </w:r>
      <w:r w:rsidRPr="007D09D2">
        <w:rPr>
          <w:lang w:val="en-US"/>
        </w:rPr>
        <w:t>Na</w:t>
      </w:r>
      <w:r w:rsidRPr="00541316">
        <w:rPr>
          <w:lang w:val="en-US"/>
        </w:rPr>
        <w:t xml:space="preserve"> </w:t>
      </w:r>
      <w:r w:rsidRPr="00D85AAE">
        <w:t>производства</w:t>
      </w:r>
      <w:r w:rsidRPr="00541316">
        <w:rPr>
          <w:lang w:val="en-US"/>
        </w:rPr>
        <w:t xml:space="preserve"> </w:t>
      </w:r>
      <w:r w:rsidRPr="007D09D2">
        <w:rPr>
          <w:lang w:val="en-US"/>
        </w:rPr>
        <w:t>Dow</w:t>
      </w:r>
      <w:r w:rsidRPr="00541316">
        <w:rPr>
          <w:lang w:val="en-US"/>
        </w:rPr>
        <w:t xml:space="preserve"> </w:t>
      </w:r>
      <w:r w:rsidRPr="007D09D2">
        <w:rPr>
          <w:lang w:val="en-US"/>
        </w:rPr>
        <w:t>Chemical</w:t>
      </w:r>
      <w:r w:rsidRPr="00541316">
        <w:rPr>
          <w:lang w:val="en-US"/>
        </w:rPr>
        <w:t xml:space="preserve"> </w:t>
      </w:r>
      <w:r w:rsidRPr="007D09D2">
        <w:rPr>
          <w:lang w:val="en-US"/>
        </w:rPr>
        <w:t>Company</w:t>
      </w:r>
      <w:r w:rsidRPr="00541316">
        <w:rPr>
          <w:lang w:val="en-US"/>
        </w:rPr>
        <w:t xml:space="preserve">, </w:t>
      </w:r>
      <w:r w:rsidRPr="00D85AAE">
        <w:t>США</w:t>
      </w:r>
      <w:r w:rsidRPr="00541316">
        <w:rPr>
          <w:lang w:val="en-US"/>
        </w:rPr>
        <w:t>:</w:t>
      </w:r>
    </w:p>
    <w:p w14:paraId="04199C3F" w14:textId="77777777" w:rsidR="007D09D2" w:rsidRPr="007D09D2" w:rsidRDefault="007D09D2" w:rsidP="007D09D2">
      <w:pPr>
        <w:tabs>
          <w:tab w:val="left" w:pos="284"/>
          <w:tab w:val="left" w:pos="851"/>
          <w:tab w:val="left" w:pos="993"/>
        </w:tabs>
        <w:rPr>
          <w:b/>
        </w:rPr>
      </w:pPr>
      <w:r w:rsidRPr="007D09D2">
        <w:t xml:space="preserve">-гарантийный срок хранения Товара – не менее 3 лет со дня изготовления. </w:t>
      </w:r>
    </w:p>
    <w:p w14:paraId="658BDA7A" w14:textId="77777777" w:rsidR="007D09D2" w:rsidRPr="007D09D2" w:rsidRDefault="007D09D2" w:rsidP="007D09D2">
      <w:pPr>
        <w:tabs>
          <w:tab w:val="left" w:pos="284"/>
          <w:tab w:val="left" w:pos="851"/>
          <w:tab w:val="left" w:pos="993"/>
        </w:tabs>
        <w:rPr>
          <w:b/>
        </w:rPr>
      </w:pPr>
      <w:r w:rsidRPr="007D09D2">
        <w:t>-товар должен поставляться с не менее, чем 80% запасом срока годности.</w:t>
      </w:r>
    </w:p>
    <w:p w14:paraId="41496000" w14:textId="5C51E756" w:rsidR="007D09D2" w:rsidRPr="007D09D2" w:rsidRDefault="007D09D2" w:rsidP="007D09D2">
      <w:pPr>
        <w:tabs>
          <w:tab w:val="left" w:pos="284"/>
          <w:tab w:val="left" w:pos="851"/>
          <w:tab w:val="left" w:pos="993"/>
        </w:tabs>
      </w:pPr>
      <w:r>
        <w:t>4</w:t>
      </w:r>
      <w:r w:rsidRPr="007D09D2">
        <w:t>.</w:t>
      </w:r>
      <w:r w:rsidR="003E5FF6">
        <w:t>2</w:t>
      </w:r>
      <w:r w:rsidRPr="007D09D2">
        <w:t xml:space="preserve"> Катионит </w:t>
      </w:r>
      <w:proofErr w:type="spellStart"/>
      <w:r w:rsidRPr="007D09D2">
        <w:rPr>
          <w:lang w:val="en-US"/>
        </w:rPr>
        <w:t>Lewatit</w:t>
      </w:r>
      <w:proofErr w:type="spellEnd"/>
      <w:r w:rsidRPr="007D09D2">
        <w:t xml:space="preserve"> </w:t>
      </w:r>
      <w:proofErr w:type="spellStart"/>
      <w:r w:rsidRPr="007D09D2">
        <w:rPr>
          <w:lang w:val="en-US"/>
        </w:rPr>
        <w:t>MonoPlus</w:t>
      </w:r>
      <w:proofErr w:type="spellEnd"/>
      <w:r w:rsidRPr="007D09D2">
        <w:t xml:space="preserve"> </w:t>
      </w:r>
      <w:r w:rsidRPr="007D09D2">
        <w:rPr>
          <w:lang w:val="en-US"/>
        </w:rPr>
        <w:t>TP</w:t>
      </w:r>
      <w:r w:rsidRPr="007D09D2">
        <w:t xml:space="preserve">207 производства </w:t>
      </w:r>
      <w:proofErr w:type="spellStart"/>
      <w:r w:rsidRPr="007D09D2">
        <w:rPr>
          <w:lang w:val="en-US"/>
        </w:rPr>
        <w:t>Lanxess</w:t>
      </w:r>
      <w:proofErr w:type="spellEnd"/>
      <w:r w:rsidRPr="007D09D2">
        <w:t xml:space="preserve"> </w:t>
      </w:r>
      <w:proofErr w:type="spellStart"/>
      <w:r w:rsidRPr="007D09D2">
        <w:rPr>
          <w:lang w:val="en-US"/>
        </w:rPr>
        <w:t>Deutshland</w:t>
      </w:r>
      <w:proofErr w:type="spellEnd"/>
      <w:r w:rsidRPr="007D09D2">
        <w:t xml:space="preserve"> </w:t>
      </w:r>
      <w:r w:rsidRPr="007D09D2">
        <w:rPr>
          <w:lang w:val="en-US"/>
        </w:rPr>
        <w:t>GmbH</w:t>
      </w:r>
      <w:r w:rsidRPr="007D09D2">
        <w:t>, Германия</w:t>
      </w:r>
      <w:r>
        <w:t xml:space="preserve">; </w:t>
      </w:r>
      <w:r w:rsidRPr="007D09D2">
        <w:t xml:space="preserve">Катионит </w:t>
      </w:r>
      <w:proofErr w:type="spellStart"/>
      <w:r w:rsidRPr="007D09D2">
        <w:rPr>
          <w:lang w:val="en-US"/>
        </w:rPr>
        <w:t>Lewatit</w:t>
      </w:r>
      <w:proofErr w:type="spellEnd"/>
      <w:r w:rsidRPr="007D09D2">
        <w:t xml:space="preserve"> </w:t>
      </w:r>
      <w:proofErr w:type="spellStart"/>
      <w:r w:rsidRPr="007D09D2">
        <w:rPr>
          <w:lang w:val="en-US"/>
        </w:rPr>
        <w:t>MonoPlus</w:t>
      </w:r>
      <w:proofErr w:type="spellEnd"/>
      <w:r w:rsidRPr="007D09D2">
        <w:t xml:space="preserve"> </w:t>
      </w:r>
      <w:r w:rsidRPr="007D09D2">
        <w:rPr>
          <w:lang w:val="en-US"/>
        </w:rPr>
        <w:t>SP</w:t>
      </w:r>
      <w:r w:rsidRPr="007D09D2">
        <w:t xml:space="preserve"> 112</w:t>
      </w:r>
      <w:r w:rsidRPr="007D09D2">
        <w:rPr>
          <w:lang w:val="en-US"/>
        </w:rPr>
        <w:t>H</w:t>
      </w:r>
      <w:r w:rsidRPr="007D09D2">
        <w:t xml:space="preserve"> производства </w:t>
      </w:r>
      <w:proofErr w:type="spellStart"/>
      <w:r w:rsidRPr="007D09D2">
        <w:rPr>
          <w:lang w:val="en-US"/>
        </w:rPr>
        <w:t>Lanxess</w:t>
      </w:r>
      <w:proofErr w:type="spellEnd"/>
      <w:r w:rsidRPr="007D09D2">
        <w:t xml:space="preserve"> </w:t>
      </w:r>
      <w:proofErr w:type="spellStart"/>
      <w:r w:rsidRPr="007D09D2">
        <w:rPr>
          <w:lang w:val="en-US"/>
        </w:rPr>
        <w:t>Deutshland</w:t>
      </w:r>
      <w:proofErr w:type="spellEnd"/>
      <w:r w:rsidRPr="007D09D2">
        <w:t xml:space="preserve"> </w:t>
      </w:r>
      <w:r w:rsidRPr="007D09D2">
        <w:rPr>
          <w:lang w:val="en-US"/>
        </w:rPr>
        <w:t>GmbH</w:t>
      </w:r>
      <w:r w:rsidRPr="007D09D2">
        <w:t>, Германия</w:t>
      </w:r>
      <w:r>
        <w:t xml:space="preserve">; </w:t>
      </w:r>
      <w:r w:rsidRPr="007D09D2">
        <w:t xml:space="preserve">Анионит </w:t>
      </w:r>
      <w:proofErr w:type="spellStart"/>
      <w:r w:rsidRPr="007D09D2">
        <w:rPr>
          <w:lang w:val="en-US"/>
        </w:rPr>
        <w:t>Lewatit</w:t>
      </w:r>
      <w:proofErr w:type="spellEnd"/>
      <w:r w:rsidRPr="007D09D2">
        <w:t xml:space="preserve"> </w:t>
      </w:r>
      <w:proofErr w:type="spellStart"/>
      <w:r w:rsidRPr="007D09D2">
        <w:rPr>
          <w:lang w:val="en-US"/>
        </w:rPr>
        <w:t>MonoPlus</w:t>
      </w:r>
      <w:proofErr w:type="spellEnd"/>
      <w:r w:rsidRPr="007D09D2">
        <w:t xml:space="preserve"> </w:t>
      </w:r>
      <w:r w:rsidRPr="007D09D2">
        <w:rPr>
          <w:lang w:val="en-US"/>
        </w:rPr>
        <w:t>MP</w:t>
      </w:r>
      <w:r w:rsidRPr="007D09D2">
        <w:t xml:space="preserve"> 64 производства </w:t>
      </w:r>
      <w:proofErr w:type="spellStart"/>
      <w:r w:rsidRPr="007D09D2">
        <w:rPr>
          <w:lang w:val="en-US"/>
        </w:rPr>
        <w:t>Lanxess</w:t>
      </w:r>
      <w:proofErr w:type="spellEnd"/>
      <w:r w:rsidRPr="007D09D2">
        <w:t xml:space="preserve"> </w:t>
      </w:r>
      <w:proofErr w:type="spellStart"/>
      <w:r w:rsidRPr="007D09D2">
        <w:rPr>
          <w:lang w:val="en-US"/>
        </w:rPr>
        <w:t>Deutshland</w:t>
      </w:r>
      <w:proofErr w:type="spellEnd"/>
      <w:r w:rsidRPr="007D09D2">
        <w:t xml:space="preserve"> </w:t>
      </w:r>
      <w:r w:rsidRPr="007D09D2">
        <w:rPr>
          <w:lang w:val="en-US"/>
        </w:rPr>
        <w:t>GmbH</w:t>
      </w:r>
      <w:r w:rsidRPr="007D09D2">
        <w:t>, Германия:</w:t>
      </w:r>
    </w:p>
    <w:p w14:paraId="36F4A622" w14:textId="77777777" w:rsidR="007D09D2" w:rsidRPr="007D09D2" w:rsidRDefault="007D09D2" w:rsidP="007D09D2">
      <w:pPr>
        <w:tabs>
          <w:tab w:val="left" w:pos="284"/>
          <w:tab w:val="left" w:pos="993"/>
        </w:tabs>
        <w:rPr>
          <w:b/>
        </w:rPr>
      </w:pPr>
      <w:r w:rsidRPr="007D09D2">
        <w:t xml:space="preserve">-гарантийный срок хранения Товара – 2 года со дня изготовления. </w:t>
      </w:r>
    </w:p>
    <w:p w14:paraId="629640CA" w14:textId="77777777" w:rsidR="007D09D2" w:rsidRPr="007D09D2" w:rsidRDefault="007D09D2" w:rsidP="007D09D2">
      <w:pPr>
        <w:tabs>
          <w:tab w:val="left" w:pos="284"/>
          <w:tab w:val="left" w:pos="993"/>
        </w:tabs>
      </w:pPr>
      <w:r w:rsidRPr="007D09D2">
        <w:t>-товар должен поставляться с не менее, чем 80% запасом срока годности.</w:t>
      </w:r>
    </w:p>
    <w:p w14:paraId="4F1975B2" w14:textId="77777777" w:rsidR="00616E37" w:rsidRPr="008277E0" w:rsidRDefault="00616E37" w:rsidP="00B63D52">
      <w:pPr>
        <w:spacing w:after="0" w:line="276" w:lineRule="auto"/>
        <w:ind w:right="317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09"/>
        <w:gridCol w:w="5328"/>
      </w:tblGrid>
      <w:tr w:rsidR="008A1F0B" w:rsidRPr="008277E0" w14:paraId="08181A0B" w14:textId="77777777" w:rsidTr="007B555F">
        <w:tc>
          <w:tcPr>
            <w:tcW w:w="2372" w:type="pct"/>
          </w:tcPr>
          <w:p w14:paraId="1EC4FE37" w14:textId="77777777" w:rsidR="008A1F0B" w:rsidRPr="008277E0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06594193" w14:textId="77777777" w:rsidR="008A1F0B" w:rsidRPr="008277E0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277E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293563B8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03F4FFB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7EC0443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8277E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546C3B08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7218F0F" w14:textId="77777777" w:rsidR="00D91367" w:rsidRPr="008277E0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D7A06BE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D618E21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2963910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8277E0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14:paraId="1FABDBF5" w14:textId="77777777" w:rsidR="00942A7B" w:rsidRPr="008277E0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p w14:paraId="1F22162E" w14:textId="77777777" w:rsidR="00942A7B" w:rsidRPr="008277E0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  <w:r w:rsidRPr="008277E0">
        <w:rPr>
          <w:rFonts w:eastAsia="SimSun"/>
          <w:color w:val="000000"/>
          <w:kern w:val="2"/>
          <w:lang w:eastAsia="zh-CN" w:bidi="hi-IN"/>
        </w:rPr>
        <w:br w:type="page"/>
      </w:r>
    </w:p>
    <w:p w14:paraId="79B9A3D2" w14:textId="77777777" w:rsidR="00440A31" w:rsidRPr="008277E0" w:rsidRDefault="00440A31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C411B0" w:rsidRPr="008277E0" w14:paraId="15F3AF72" w14:textId="77777777" w:rsidTr="008277E0">
        <w:trPr>
          <w:trHeight w:val="308"/>
        </w:trPr>
        <w:tc>
          <w:tcPr>
            <w:tcW w:w="9913" w:type="dxa"/>
            <w:hideMark/>
          </w:tcPr>
          <w:p w14:paraId="61CEA992" w14:textId="77777777" w:rsidR="00604ED2" w:rsidRPr="008277E0" w:rsidRDefault="00604ED2" w:rsidP="00C411B0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14:paraId="504C30A9" w14:textId="77777777" w:rsidR="00C411B0" w:rsidRPr="008277E0" w:rsidRDefault="00C411B0" w:rsidP="00C411B0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8277E0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C411B0" w:rsidRPr="008277E0" w14:paraId="15CAD06B" w14:textId="77777777" w:rsidTr="008277E0">
        <w:trPr>
          <w:trHeight w:val="308"/>
        </w:trPr>
        <w:tc>
          <w:tcPr>
            <w:tcW w:w="9913" w:type="dxa"/>
            <w:hideMark/>
          </w:tcPr>
          <w:p w14:paraId="409E590B" w14:textId="77777777" w:rsidR="00C411B0" w:rsidRPr="008277E0" w:rsidRDefault="00C411B0" w:rsidP="007D09D2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8277E0">
              <w:rPr>
                <w:i/>
                <w:iCs/>
                <w:lang w:eastAsia="zh-CN"/>
              </w:rPr>
              <w:t xml:space="preserve"> </w:t>
            </w:r>
            <w:r w:rsidRPr="008277E0">
              <w:rPr>
                <w:iCs/>
                <w:lang w:eastAsia="zh-CN"/>
              </w:rPr>
              <w:t>к</w:t>
            </w:r>
            <w:r w:rsidRPr="008277E0">
              <w:rPr>
                <w:lang w:eastAsia="zh-CN"/>
              </w:rPr>
              <w:t xml:space="preserve"> договору № ______________ от «___» _________202</w:t>
            </w:r>
            <w:r w:rsidR="007D09D2">
              <w:rPr>
                <w:lang w:eastAsia="zh-CN"/>
              </w:rPr>
              <w:t>2</w:t>
            </w:r>
            <w:r w:rsidRPr="008277E0">
              <w:rPr>
                <w:lang w:eastAsia="zh-CN"/>
              </w:rPr>
              <w:t>г.</w:t>
            </w:r>
          </w:p>
        </w:tc>
      </w:tr>
      <w:tr w:rsidR="00C411B0" w:rsidRPr="008277E0" w14:paraId="6B3617D0" w14:textId="77777777" w:rsidTr="008277E0">
        <w:trPr>
          <w:trHeight w:val="308"/>
        </w:trPr>
        <w:tc>
          <w:tcPr>
            <w:tcW w:w="9913" w:type="dxa"/>
            <w:hideMark/>
          </w:tcPr>
          <w:p w14:paraId="20AA4F0C" w14:textId="77777777" w:rsidR="00C411B0" w:rsidRPr="008277E0" w:rsidRDefault="00C411B0" w:rsidP="00C411B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8277E0">
              <w:rPr>
                <w:lang w:eastAsia="zh-CN"/>
              </w:rPr>
              <w:t>Форма</w:t>
            </w:r>
          </w:p>
          <w:p w14:paraId="40A73F59" w14:textId="77777777" w:rsidR="008E3260" w:rsidRPr="008277E0" w:rsidRDefault="008E3260" w:rsidP="00C411B0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C411B0" w:rsidRPr="008277E0" w14:paraId="2AC8ED5B" w14:textId="77777777" w:rsidTr="008277E0">
        <w:trPr>
          <w:trHeight w:val="308"/>
        </w:trPr>
        <w:tc>
          <w:tcPr>
            <w:tcW w:w="9913" w:type="dxa"/>
            <w:hideMark/>
          </w:tcPr>
          <w:p w14:paraId="153C88A4" w14:textId="77777777" w:rsidR="008E3260" w:rsidRPr="008277E0" w:rsidRDefault="008E3260" w:rsidP="008E3260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8277E0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8277E0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4E52BBA4" w14:textId="77777777" w:rsidR="008E3260" w:rsidRPr="008277E0" w:rsidRDefault="008E3260"/>
          <w:tbl>
            <w:tblPr>
              <w:tblW w:w="10710" w:type="dxa"/>
              <w:tblLayout w:type="fixed"/>
              <w:tblLook w:val="04A0" w:firstRow="1" w:lastRow="0" w:firstColumn="1" w:lastColumn="0" w:noHBand="0" w:noVBand="1"/>
            </w:tblPr>
            <w:tblGrid>
              <w:gridCol w:w="5426"/>
              <w:gridCol w:w="4491"/>
              <w:gridCol w:w="793"/>
            </w:tblGrid>
            <w:tr w:rsidR="00C411B0" w:rsidRPr="008277E0" w14:paraId="1FA4D280" w14:textId="77777777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14:paraId="56F56808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277E0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8277E0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C411B0" w:rsidRPr="008277E0" w14:paraId="6891311E" w14:textId="77777777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14:paraId="112C38F1" w14:textId="77777777" w:rsidR="00C411B0" w:rsidRPr="008277E0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C411B0" w:rsidRPr="008277E0" w14:paraId="60059A8F" w14:textId="77777777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14:paraId="25163540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8277E0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C411B0" w:rsidRPr="008277E0" w14:paraId="7E937A43" w14:textId="77777777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14:paraId="520756A3" w14:textId="77777777" w:rsidR="00C411B0" w:rsidRPr="008277E0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C411B0" w:rsidRPr="008277E0" w14:paraId="24B9CAC3" w14:textId="77777777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14:paraId="7AC64E61" w14:textId="77777777" w:rsidR="00C411B0" w:rsidRPr="008277E0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8277E0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C411B0" w:rsidRPr="008277E0" w14:paraId="65B861AE" w14:textId="77777777" w:rsidTr="008E3260">
              <w:trPr>
                <w:gridAfter w:val="1"/>
                <w:wAfter w:w="793" w:type="dxa"/>
                <w:trHeight w:val="370"/>
              </w:trPr>
              <w:tc>
                <w:tcPr>
                  <w:tcW w:w="9917" w:type="dxa"/>
                  <w:gridSpan w:val="2"/>
                  <w:vAlign w:val="bottom"/>
                </w:tcPr>
                <w:p w14:paraId="06A4677F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277E0">
                    <w:rPr>
                      <w:vertAlign w:val="superscript"/>
                      <w:lang w:eastAsia="zh-CN"/>
                    </w:rPr>
                    <w:t>(</w:t>
                  </w:r>
                  <w:r w:rsidR="008B5F25" w:rsidRPr="008277E0">
                    <w:rPr>
                      <w:vertAlign w:val="superscript"/>
                      <w:lang w:eastAsia="zh-CN"/>
                    </w:rPr>
                    <w:t xml:space="preserve">полное </w:t>
                  </w:r>
                  <w:r w:rsidRPr="008277E0">
                    <w:rPr>
                      <w:vertAlign w:val="superscript"/>
                      <w:lang w:eastAsia="zh-CN"/>
                    </w:rPr>
                    <w:t>наименование Заказчика)</w:t>
                  </w:r>
                </w:p>
                <w:p w14:paraId="6C231FA4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1A81D2BD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017E4F64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C411B0" w:rsidRPr="008277E0" w14:paraId="0003F6F5" w14:textId="77777777" w:rsidTr="008E3260">
              <w:trPr>
                <w:gridAfter w:val="1"/>
                <w:wAfter w:w="793" w:type="dxa"/>
                <w:trHeight w:val="585"/>
              </w:trPr>
              <w:tc>
                <w:tcPr>
                  <w:tcW w:w="9917" w:type="dxa"/>
                  <w:gridSpan w:val="2"/>
                  <w:vAlign w:val="bottom"/>
                </w:tcPr>
                <w:p w14:paraId="6D882C72" w14:textId="2D54BFD4" w:rsidR="00C411B0" w:rsidRPr="008277E0" w:rsidRDefault="00C411B0" w:rsidP="00C411B0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proofErr w:type="gramStart"/>
                  <w:r w:rsidRPr="008277E0">
                    <w:rPr>
                      <w:lang w:eastAsia="zh-CN"/>
                    </w:rPr>
                    <w:t>на</w:t>
                  </w:r>
                  <w:proofErr w:type="gramEnd"/>
                  <w:r w:rsidRPr="008277E0">
                    <w:rPr>
                      <w:lang w:eastAsia="zh-CN"/>
                    </w:rPr>
                    <w:t xml:space="preserve"> основании Договора № ________ от «___» ________ 20__ года просит поставить</w:t>
                  </w:r>
                  <w:r w:rsidRPr="008277E0">
                    <w:rPr>
                      <w:rFonts w:eastAsia="Arial"/>
                      <w:lang w:eastAsia="zh-CN"/>
                    </w:rPr>
                    <w:t xml:space="preserve"> материалы, </w:t>
                  </w:r>
                  <w:r w:rsidRPr="008277E0">
                    <w:rPr>
                      <w:lang w:eastAsia="zh-CN"/>
                    </w:rPr>
                    <w:t xml:space="preserve">в количестве </w:t>
                  </w:r>
                </w:p>
                <w:p w14:paraId="1C1E0DB9" w14:textId="77777777" w:rsidR="00C411B0" w:rsidRPr="008277E0" w:rsidRDefault="00C411B0" w:rsidP="008E326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277E0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14:paraId="480132DF" w14:textId="77777777" w:rsidR="008E3260" w:rsidRPr="008277E0" w:rsidRDefault="008E3260" w:rsidP="008E3260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14:paraId="7109657B" w14:textId="77777777" w:rsidR="008E3260" w:rsidRPr="008277E0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10872309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8277E0">
                    <w:rPr>
                      <w:lang w:eastAsia="zh-CN"/>
                    </w:rPr>
                    <w:t>Способ доставки: ________________________________________________________________________</w:t>
                  </w:r>
                  <w:r w:rsidR="008E3260" w:rsidRPr="008277E0">
                    <w:rPr>
                      <w:lang w:eastAsia="zh-CN"/>
                    </w:rPr>
                    <w:t>________</w:t>
                  </w:r>
                </w:p>
                <w:p w14:paraId="2B57D3C8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63646C62" w14:textId="77777777" w:rsidR="008E3260" w:rsidRPr="008277E0" w:rsidRDefault="008E3260" w:rsidP="008E3260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14:paraId="1E9EC571" w14:textId="77777777" w:rsidR="008E3260" w:rsidRPr="008277E0" w:rsidRDefault="008E3260" w:rsidP="008E3260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8277E0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8277E0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8277E0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14:paraId="4C0951B9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1C90FF99" w14:textId="77777777" w:rsidR="008E3260" w:rsidRPr="008277E0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01AA5ED0" w14:textId="77777777" w:rsidR="008E3260" w:rsidRPr="008277E0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8277E0">
                    <w:rPr>
                      <w:lang w:eastAsia="zh-CN"/>
                    </w:rPr>
                    <w:t>Форма согласована</w:t>
                  </w:r>
                </w:p>
              </w:tc>
            </w:tr>
            <w:tr w:rsidR="00C411B0" w:rsidRPr="008277E0" w14:paraId="7FC71AE3" w14:textId="77777777" w:rsidTr="008E3260">
              <w:trPr>
                <w:trHeight w:val="2793"/>
              </w:trPr>
              <w:tc>
                <w:tcPr>
                  <w:tcW w:w="5426" w:type="dxa"/>
                </w:tcPr>
                <w:p w14:paraId="3325BA9F" w14:textId="77777777" w:rsidR="008E3260" w:rsidRPr="008277E0" w:rsidRDefault="008E326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49753747" w14:textId="77777777" w:rsidR="00604ED2" w:rsidRPr="008277E0" w:rsidRDefault="00604ED2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30D67FD4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8277E0">
                    <w:rPr>
                      <w:b/>
                      <w:lang w:eastAsia="zh-CN"/>
                    </w:rPr>
                    <w:t>АО «ЗПП»</w:t>
                  </w:r>
                </w:p>
                <w:p w14:paraId="2FF2A41C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8277E0">
                    <w:rPr>
                      <w:b/>
                      <w:lang w:eastAsia="zh-CN"/>
                    </w:rPr>
                    <w:t xml:space="preserve">Генеральный директор </w:t>
                  </w:r>
                </w:p>
                <w:p w14:paraId="0A8E9394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14:paraId="1AC03A3B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14:paraId="5B86BC61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8277E0">
                    <w:rPr>
                      <w:b/>
                      <w:lang w:eastAsia="zh-CN"/>
                    </w:rPr>
                    <w:t>_________________________ Козлов П.И.</w:t>
                  </w:r>
                </w:p>
                <w:p w14:paraId="5AF5B200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277E0">
                    <w:rPr>
                      <w:b/>
                      <w:lang w:eastAsia="zh-CN"/>
                    </w:rPr>
                    <w:t>М.П.</w:t>
                  </w:r>
                </w:p>
              </w:tc>
              <w:tc>
                <w:tcPr>
                  <w:tcW w:w="5284" w:type="dxa"/>
                  <w:gridSpan w:val="2"/>
                </w:tcPr>
                <w:p w14:paraId="1EBA7EE5" w14:textId="77777777" w:rsidR="008E3260" w:rsidRPr="008277E0" w:rsidRDefault="008E3260" w:rsidP="00C411B0">
                  <w:pPr>
                    <w:suppressAutoHyphens/>
                    <w:autoSpaceDE w:val="0"/>
                    <w:snapToGrid w:val="0"/>
                    <w:spacing w:after="0"/>
                    <w:rPr>
                      <w:lang w:eastAsia="zh-CN"/>
                    </w:rPr>
                  </w:pPr>
                </w:p>
                <w:p w14:paraId="73A2E94F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4BDD7EE6" w14:textId="77777777" w:rsidR="00604ED2" w:rsidRPr="008277E0" w:rsidRDefault="00604ED2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0B5A197F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1A90CBBF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3FE5111D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51CE5E40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277E0">
                    <w:rPr>
                      <w:lang w:eastAsia="zh-CN"/>
                    </w:rPr>
                    <w:t xml:space="preserve">___________________  </w:t>
                  </w:r>
                </w:p>
                <w:p w14:paraId="7502997C" w14:textId="77777777" w:rsidR="00C411B0" w:rsidRPr="008277E0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277E0">
                    <w:rPr>
                      <w:lang w:eastAsia="zh-CN"/>
                    </w:rPr>
                    <w:t>М.П.</w:t>
                  </w:r>
                </w:p>
              </w:tc>
            </w:tr>
          </w:tbl>
          <w:p w14:paraId="145F6596" w14:textId="77777777" w:rsidR="00C411B0" w:rsidRPr="008277E0" w:rsidRDefault="00C411B0" w:rsidP="00C411B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14:paraId="794688EF" w14:textId="77777777" w:rsidR="00EB2C40" w:rsidRPr="008277E0" w:rsidRDefault="00EB2C40" w:rsidP="00604ED2">
      <w:pPr>
        <w:spacing w:after="200" w:line="276" w:lineRule="auto"/>
        <w:jc w:val="left"/>
        <w:rPr>
          <w:b/>
          <w:bCs/>
          <w:iCs/>
          <w:lang w:eastAsia="ar-SA"/>
        </w:rPr>
      </w:pPr>
    </w:p>
    <w:sectPr w:rsidR="00EB2C40" w:rsidRPr="008277E0" w:rsidSect="002E5DAD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1BB52331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7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2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6"/>
  </w:num>
  <w:num w:numId="8">
    <w:abstractNumId w:val="30"/>
  </w:num>
  <w:num w:numId="9">
    <w:abstractNumId w:val="26"/>
  </w:num>
  <w:num w:numId="10">
    <w:abstractNumId w:val="28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3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2"/>
  </w:num>
  <w:num w:numId="21">
    <w:abstractNumId w:val="4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1"/>
  </w:num>
  <w:num w:numId="27">
    <w:abstractNumId w:val="36"/>
  </w:num>
  <w:num w:numId="28">
    <w:abstractNumId w:val="3"/>
  </w:num>
  <w:num w:numId="2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39"/>
  </w:num>
  <w:num w:numId="31">
    <w:abstractNumId w:val="0"/>
  </w:num>
  <w:num w:numId="32">
    <w:abstractNumId w:val="12"/>
  </w:num>
  <w:num w:numId="33">
    <w:abstractNumId w:val="1"/>
  </w:num>
  <w:num w:numId="34">
    <w:abstractNumId w:val="2"/>
  </w:num>
  <w:num w:numId="3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8"/>
  </w:num>
  <w:num w:numId="38">
    <w:abstractNumId w:val="42"/>
  </w:num>
  <w:num w:numId="39">
    <w:abstractNumId w:val="13"/>
  </w:num>
  <w:num w:numId="40">
    <w:abstractNumId w:val="22"/>
  </w:num>
  <w:num w:numId="41">
    <w:abstractNumId w:val="20"/>
  </w:num>
  <w:num w:numId="42">
    <w:abstractNumId w:val="21"/>
  </w:num>
  <w:num w:numId="43">
    <w:abstractNumId w:val="19"/>
  </w:num>
  <w:num w:numId="44">
    <w:abstractNumId w:val="27"/>
  </w:num>
  <w:num w:numId="45">
    <w:abstractNumId w:val="9"/>
  </w:num>
  <w:num w:numId="46">
    <w:abstractNumId w:val="40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87"/>
    <w:rsid w:val="00006EED"/>
    <w:rsid w:val="000129B1"/>
    <w:rsid w:val="0005567E"/>
    <w:rsid w:val="00062DA0"/>
    <w:rsid w:val="000679D3"/>
    <w:rsid w:val="00084CCF"/>
    <w:rsid w:val="00095278"/>
    <w:rsid w:val="00095458"/>
    <w:rsid w:val="00095EA9"/>
    <w:rsid w:val="00096A4F"/>
    <w:rsid w:val="000A1CC4"/>
    <w:rsid w:val="000D0BF1"/>
    <w:rsid w:val="000E1511"/>
    <w:rsid w:val="000E349F"/>
    <w:rsid w:val="000E6C7A"/>
    <w:rsid w:val="0011659E"/>
    <w:rsid w:val="001374FB"/>
    <w:rsid w:val="00141AB2"/>
    <w:rsid w:val="00142960"/>
    <w:rsid w:val="00150444"/>
    <w:rsid w:val="00156B20"/>
    <w:rsid w:val="00162B47"/>
    <w:rsid w:val="00174DAF"/>
    <w:rsid w:val="001B5C5F"/>
    <w:rsid w:val="001B66C6"/>
    <w:rsid w:val="001C7D08"/>
    <w:rsid w:val="001E5021"/>
    <w:rsid w:val="00204944"/>
    <w:rsid w:val="00266C80"/>
    <w:rsid w:val="00276905"/>
    <w:rsid w:val="00282C4A"/>
    <w:rsid w:val="002A054A"/>
    <w:rsid w:val="002A65CC"/>
    <w:rsid w:val="002B03D5"/>
    <w:rsid w:val="002B704A"/>
    <w:rsid w:val="002C2DBA"/>
    <w:rsid w:val="002D08EA"/>
    <w:rsid w:val="002E5DAD"/>
    <w:rsid w:val="00317A24"/>
    <w:rsid w:val="00327127"/>
    <w:rsid w:val="00346AA0"/>
    <w:rsid w:val="0036021C"/>
    <w:rsid w:val="003806A0"/>
    <w:rsid w:val="0038197A"/>
    <w:rsid w:val="0038767A"/>
    <w:rsid w:val="003A1D87"/>
    <w:rsid w:val="003A420A"/>
    <w:rsid w:val="003E5FF6"/>
    <w:rsid w:val="003F3105"/>
    <w:rsid w:val="00417F83"/>
    <w:rsid w:val="00420739"/>
    <w:rsid w:val="00436CD0"/>
    <w:rsid w:val="00440A31"/>
    <w:rsid w:val="004463A5"/>
    <w:rsid w:val="00450E43"/>
    <w:rsid w:val="004610ED"/>
    <w:rsid w:val="004808A8"/>
    <w:rsid w:val="0049770B"/>
    <w:rsid w:val="004A3225"/>
    <w:rsid w:val="004B49B2"/>
    <w:rsid w:val="004E309A"/>
    <w:rsid w:val="004E5D3E"/>
    <w:rsid w:val="004F01F0"/>
    <w:rsid w:val="00517631"/>
    <w:rsid w:val="00525688"/>
    <w:rsid w:val="00525B6D"/>
    <w:rsid w:val="00532B74"/>
    <w:rsid w:val="00541316"/>
    <w:rsid w:val="00541A11"/>
    <w:rsid w:val="00542075"/>
    <w:rsid w:val="00552331"/>
    <w:rsid w:val="00566A4F"/>
    <w:rsid w:val="0059717C"/>
    <w:rsid w:val="005B1EBB"/>
    <w:rsid w:val="005B2099"/>
    <w:rsid w:val="005B4F20"/>
    <w:rsid w:val="005C0386"/>
    <w:rsid w:val="005C587C"/>
    <w:rsid w:val="005C7BEE"/>
    <w:rsid w:val="005D0AFB"/>
    <w:rsid w:val="005D2038"/>
    <w:rsid w:val="005E0480"/>
    <w:rsid w:val="00604ED2"/>
    <w:rsid w:val="00616E37"/>
    <w:rsid w:val="00620879"/>
    <w:rsid w:val="00643DCB"/>
    <w:rsid w:val="00650224"/>
    <w:rsid w:val="00673677"/>
    <w:rsid w:val="00682A1D"/>
    <w:rsid w:val="00682B2B"/>
    <w:rsid w:val="00686F61"/>
    <w:rsid w:val="006A6115"/>
    <w:rsid w:val="006B155F"/>
    <w:rsid w:val="006C2CFA"/>
    <w:rsid w:val="006D4DC6"/>
    <w:rsid w:val="006E5E72"/>
    <w:rsid w:val="00722B3E"/>
    <w:rsid w:val="00723C56"/>
    <w:rsid w:val="007258B7"/>
    <w:rsid w:val="007300BB"/>
    <w:rsid w:val="00732021"/>
    <w:rsid w:val="0077091F"/>
    <w:rsid w:val="00775712"/>
    <w:rsid w:val="007913C3"/>
    <w:rsid w:val="00796C01"/>
    <w:rsid w:val="007B555F"/>
    <w:rsid w:val="007D09D2"/>
    <w:rsid w:val="007F056E"/>
    <w:rsid w:val="008007F6"/>
    <w:rsid w:val="0081014B"/>
    <w:rsid w:val="00812349"/>
    <w:rsid w:val="008230BB"/>
    <w:rsid w:val="00824930"/>
    <w:rsid w:val="008277E0"/>
    <w:rsid w:val="00836FD5"/>
    <w:rsid w:val="00844294"/>
    <w:rsid w:val="008A1F0B"/>
    <w:rsid w:val="008B5F25"/>
    <w:rsid w:val="008D1DD8"/>
    <w:rsid w:val="008E3260"/>
    <w:rsid w:val="008E5C7A"/>
    <w:rsid w:val="009104B2"/>
    <w:rsid w:val="00920181"/>
    <w:rsid w:val="00924609"/>
    <w:rsid w:val="00926331"/>
    <w:rsid w:val="00942A7B"/>
    <w:rsid w:val="009519A6"/>
    <w:rsid w:val="00951C9C"/>
    <w:rsid w:val="00955BC2"/>
    <w:rsid w:val="0097110A"/>
    <w:rsid w:val="00984982"/>
    <w:rsid w:val="009D006A"/>
    <w:rsid w:val="009D1400"/>
    <w:rsid w:val="009E288A"/>
    <w:rsid w:val="00A013D9"/>
    <w:rsid w:val="00A11453"/>
    <w:rsid w:val="00A36940"/>
    <w:rsid w:val="00A46D53"/>
    <w:rsid w:val="00A50C67"/>
    <w:rsid w:val="00A530D5"/>
    <w:rsid w:val="00A56FDF"/>
    <w:rsid w:val="00A63DFF"/>
    <w:rsid w:val="00A7041F"/>
    <w:rsid w:val="00A72035"/>
    <w:rsid w:val="00A734AC"/>
    <w:rsid w:val="00A8126F"/>
    <w:rsid w:val="00A90279"/>
    <w:rsid w:val="00AA4D96"/>
    <w:rsid w:val="00AC519E"/>
    <w:rsid w:val="00AD753B"/>
    <w:rsid w:val="00AE5BDF"/>
    <w:rsid w:val="00AF058B"/>
    <w:rsid w:val="00AF306B"/>
    <w:rsid w:val="00AF61AA"/>
    <w:rsid w:val="00B53DA4"/>
    <w:rsid w:val="00B62B1F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A17D5"/>
    <w:rsid w:val="00BE5B30"/>
    <w:rsid w:val="00BE64DA"/>
    <w:rsid w:val="00BF7652"/>
    <w:rsid w:val="00C17DA4"/>
    <w:rsid w:val="00C33DF1"/>
    <w:rsid w:val="00C411B0"/>
    <w:rsid w:val="00C46191"/>
    <w:rsid w:val="00C91C3A"/>
    <w:rsid w:val="00CA057F"/>
    <w:rsid w:val="00CB10AA"/>
    <w:rsid w:val="00CF2807"/>
    <w:rsid w:val="00D048B2"/>
    <w:rsid w:val="00D17BA5"/>
    <w:rsid w:val="00D22D0B"/>
    <w:rsid w:val="00D24831"/>
    <w:rsid w:val="00D43B57"/>
    <w:rsid w:val="00D63D87"/>
    <w:rsid w:val="00D8275D"/>
    <w:rsid w:val="00D85AAE"/>
    <w:rsid w:val="00D85B17"/>
    <w:rsid w:val="00D91367"/>
    <w:rsid w:val="00DA101C"/>
    <w:rsid w:val="00DB0EC8"/>
    <w:rsid w:val="00DC2177"/>
    <w:rsid w:val="00DC4D15"/>
    <w:rsid w:val="00DD307F"/>
    <w:rsid w:val="00DD6791"/>
    <w:rsid w:val="00DD7C07"/>
    <w:rsid w:val="00DE4C6C"/>
    <w:rsid w:val="00DF3C39"/>
    <w:rsid w:val="00DF4A14"/>
    <w:rsid w:val="00DF691A"/>
    <w:rsid w:val="00E02127"/>
    <w:rsid w:val="00E21097"/>
    <w:rsid w:val="00E21B97"/>
    <w:rsid w:val="00E71D68"/>
    <w:rsid w:val="00E8659E"/>
    <w:rsid w:val="00E93B4F"/>
    <w:rsid w:val="00EA0949"/>
    <w:rsid w:val="00EA6289"/>
    <w:rsid w:val="00EB2C40"/>
    <w:rsid w:val="00EC190E"/>
    <w:rsid w:val="00EC5875"/>
    <w:rsid w:val="00EE17FC"/>
    <w:rsid w:val="00EF4935"/>
    <w:rsid w:val="00F22001"/>
    <w:rsid w:val="00F259FE"/>
    <w:rsid w:val="00F330AE"/>
    <w:rsid w:val="00F42946"/>
    <w:rsid w:val="00F443B1"/>
    <w:rsid w:val="00F57C84"/>
    <w:rsid w:val="00F72BF5"/>
    <w:rsid w:val="00F74211"/>
    <w:rsid w:val="00F809EF"/>
    <w:rsid w:val="00F8132F"/>
    <w:rsid w:val="00F841BD"/>
    <w:rsid w:val="00F84E81"/>
    <w:rsid w:val="00F8688C"/>
    <w:rsid w:val="00F917FF"/>
    <w:rsid w:val="00FC15AA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F7D72"/>
  <w15:docId w15:val="{1C462D76-C7B2-4C5A-A20E-F0815B3E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8277E0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8277E0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4A6F2-FCAF-4A40-A4BE-97A4613E3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3441</Words>
  <Characters>19619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13</cp:revision>
  <cp:lastPrinted>2020-06-16T09:39:00Z</cp:lastPrinted>
  <dcterms:created xsi:type="dcterms:W3CDTF">2022-01-24T10:30:00Z</dcterms:created>
  <dcterms:modified xsi:type="dcterms:W3CDTF">2022-02-08T06:59:00Z</dcterms:modified>
</cp:coreProperties>
</file>